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9607" w14:textId="403EB801" w:rsidR="00EF0F9F" w:rsidRPr="00CF3DE1" w:rsidRDefault="002256E1" w:rsidP="00DF1057">
      <w:pPr>
        <w:jc w:val="center"/>
        <w:rPr>
          <w:rFonts w:ascii="Trebuchet MS" w:hAnsi="Trebuchet MS"/>
          <w:b/>
          <w:bCs/>
          <w:sz w:val="28"/>
          <w:szCs w:val="28"/>
        </w:rPr>
      </w:pPr>
      <w:r w:rsidRPr="00CF3DE1">
        <w:rPr>
          <w:rFonts w:ascii="Trebuchet MS" w:hAnsi="Trebuchet MS"/>
          <w:b/>
          <w:bCs/>
          <w:sz w:val="28"/>
          <w:szCs w:val="28"/>
        </w:rPr>
        <w:t xml:space="preserve">Resuming Care </w:t>
      </w:r>
      <w:r w:rsidR="00120227" w:rsidRPr="00CF3DE1">
        <w:rPr>
          <w:rFonts w:ascii="Trebuchet MS" w:hAnsi="Trebuchet MS"/>
          <w:b/>
          <w:bCs/>
          <w:sz w:val="28"/>
          <w:szCs w:val="28"/>
        </w:rPr>
        <w:t>&amp;</w:t>
      </w:r>
      <w:r w:rsidRPr="00CF3DE1">
        <w:rPr>
          <w:rFonts w:ascii="Trebuchet MS" w:hAnsi="Trebuchet MS"/>
          <w:b/>
          <w:bCs/>
          <w:sz w:val="28"/>
          <w:szCs w:val="28"/>
        </w:rPr>
        <w:t xml:space="preserve"> COVID-19</w:t>
      </w:r>
      <w:r w:rsidR="00DF1057" w:rsidRPr="00CF3DE1">
        <w:rPr>
          <w:rFonts w:ascii="Trebuchet MS" w:hAnsi="Trebuchet MS"/>
          <w:b/>
          <w:bCs/>
          <w:sz w:val="28"/>
          <w:szCs w:val="28"/>
        </w:rPr>
        <w:t>:</w:t>
      </w:r>
      <w:r w:rsidR="0059734A" w:rsidRPr="00CF3DE1">
        <w:rPr>
          <w:rFonts w:ascii="Trebuchet MS" w:hAnsi="Trebuchet MS"/>
          <w:b/>
          <w:bCs/>
          <w:sz w:val="28"/>
          <w:szCs w:val="28"/>
        </w:rPr>
        <w:t xml:space="preserve">                                                                             </w:t>
      </w:r>
      <w:r w:rsidR="00DF1057" w:rsidRPr="00CF3DE1">
        <w:rPr>
          <w:rFonts w:ascii="Trebuchet MS" w:hAnsi="Trebuchet MS"/>
          <w:b/>
          <w:bCs/>
          <w:sz w:val="28"/>
          <w:szCs w:val="28"/>
        </w:rPr>
        <w:t xml:space="preserve"> </w:t>
      </w:r>
      <w:r w:rsidRPr="00CF3DE1">
        <w:rPr>
          <w:rFonts w:ascii="Trebuchet MS" w:hAnsi="Trebuchet MS"/>
          <w:b/>
          <w:bCs/>
          <w:sz w:val="28"/>
          <w:szCs w:val="28"/>
        </w:rPr>
        <w:t>Best Practice Guidelines for Home Child Car</w:t>
      </w:r>
      <w:r w:rsidR="00E34093" w:rsidRPr="00CF3DE1">
        <w:rPr>
          <w:rFonts w:ascii="Trebuchet MS" w:hAnsi="Trebuchet MS"/>
          <w:b/>
          <w:bCs/>
          <w:sz w:val="28"/>
          <w:szCs w:val="28"/>
        </w:rPr>
        <w:t>e</w:t>
      </w:r>
    </w:p>
    <w:p w14:paraId="6487E73B" w14:textId="477F8754" w:rsidR="00E34093" w:rsidRPr="00CF3DE1" w:rsidRDefault="00E34093" w:rsidP="00DF1057">
      <w:pPr>
        <w:jc w:val="center"/>
        <w:rPr>
          <w:rFonts w:ascii="Trebuchet MS" w:hAnsi="Trebuchet MS"/>
          <w:sz w:val="24"/>
          <w:szCs w:val="24"/>
        </w:rPr>
      </w:pPr>
      <w:r w:rsidRPr="00CF3DE1">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0A5068FB" wp14:editId="0AC89FFC">
                <wp:simplePos x="0" y="0"/>
                <wp:positionH relativeFrom="margin">
                  <wp:posOffset>2718711</wp:posOffset>
                </wp:positionH>
                <wp:positionV relativeFrom="paragraph">
                  <wp:posOffset>207783</wp:posOffset>
                </wp:positionV>
                <wp:extent cx="884776"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884776" cy="397565"/>
                        </a:xfrm>
                        <a:prstGeom prst="rect">
                          <a:avLst/>
                        </a:prstGeom>
                        <a:solidFill>
                          <a:schemeClr val="lt1"/>
                        </a:solidFill>
                        <a:ln w="6350">
                          <a:noFill/>
                        </a:ln>
                      </wps:spPr>
                      <wps:txb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9300" cy="29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5068FB" id="_x0000_t202" coordsize="21600,21600" o:spt="202" path="m,l,21600r21600,l21600,xe">
                <v:stroke joinstyle="miter"/>
                <v:path gradientshapeok="t" o:connecttype="rect"/>
              </v:shapetype>
              <v:shape id="Text Box 4" o:spid="_x0000_s1026" type="#_x0000_t202" style="position:absolute;left:0;text-align:left;margin-left:214.05pt;margin-top:16.35pt;width:69.65pt;height:31.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" fillcolor="white [3201]" stroked="f" strokeweight=".5pt">
                <v:textbo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9300" cy="299720"/>
                                    </a:xfrm>
                                    <a:prstGeom prst="rect">
                                      <a:avLst/>
                                    </a:prstGeom>
                                  </pic:spPr>
                                </pic:pic>
                              </a:graphicData>
                            </a:graphic>
                          </wp:inline>
                        </w:drawing>
                      </w:r>
                    </w:p>
                  </w:txbxContent>
                </v:textbox>
                <w10:wrap anchorx="margin"/>
              </v:shape>
            </w:pict>
          </mc:Fallback>
        </mc:AlternateContent>
      </w:r>
      <w:r w:rsidRPr="00CF3DE1">
        <w:rPr>
          <w:rFonts w:ascii="Trebuchet MS" w:hAnsi="Trebuchet MS"/>
          <w:sz w:val="24"/>
          <w:szCs w:val="24"/>
        </w:rPr>
        <w:t xml:space="preserve">Updated June </w:t>
      </w:r>
      <w:r w:rsidR="001D5BE3">
        <w:rPr>
          <w:rFonts w:ascii="Trebuchet MS" w:hAnsi="Trebuchet MS"/>
          <w:sz w:val="24"/>
          <w:szCs w:val="24"/>
        </w:rPr>
        <w:t>23</w:t>
      </w:r>
      <w:r w:rsidR="001D5BE3" w:rsidRPr="001D5BE3">
        <w:rPr>
          <w:rFonts w:ascii="Trebuchet MS" w:hAnsi="Trebuchet MS"/>
          <w:sz w:val="24"/>
          <w:szCs w:val="24"/>
          <w:vertAlign w:val="superscript"/>
        </w:rPr>
        <w:t>rd</w:t>
      </w:r>
      <w:r w:rsidRPr="00CF3DE1">
        <w:rPr>
          <w:rFonts w:ascii="Trebuchet MS" w:hAnsi="Trebuchet MS"/>
          <w:sz w:val="24"/>
          <w:szCs w:val="24"/>
        </w:rPr>
        <w:t>, 2020</w:t>
      </w:r>
    </w:p>
    <w:p w14:paraId="61CB163E" w14:textId="77777777" w:rsidR="00E34093" w:rsidRDefault="00E34093" w:rsidP="00DF1057">
      <w:pPr>
        <w:jc w:val="center"/>
        <w:rPr>
          <w:rFonts w:ascii="Trebuchet MS" w:hAnsi="Trebuchet MS"/>
          <w:b/>
          <w:bCs/>
          <w:sz w:val="30"/>
          <w:szCs w:val="30"/>
        </w:rPr>
      </w:pPr>
    </w:p>
    <w:p w14:paraId="63ECF522" w14:textId="6C131CD1" w:rsidR="00AF6515" w:rsidRPr="00CF3DE1" w:rsidRDefault="00AF6515" w:rsidP="00AF6515">
      <w:pPr>
        <w:rPr>
          <w:rFonts w:ascii="Trebuchet MS" w:hAnsi="Trebuchet MS"/>
          <w:sz w:val="24"/>
          <w:szCs w:val="24"/>
        </w:rPr>
      </w:pPr>
      <w:r w:rsidRPr="00CF3DE1">
        <w:rPr>
          <w:rFonts w:ascii="Trebuchet MS" w:hAnsi="Trebuchet MS"/>
          <w:sz w:val="24"/>
          <w:szCs w:val="24"/>
        </w:rPr>
        <w:t>Adjusting to the new normal of</w:t>
      </w:r>
      <w:r w:rsidR="00120227" w:rsidRPr="00CF3DE1">
        <w:rPr>
          <w:rFonts w:ascii="Trebuchet MS" w:hAnsi="Trebuchet MS"/>
          <w:sz w:val="24"/>
          <w:szCs w:val="24"/>
        </w:rPr>
        <w:t xml:space="preserve"> life during COVID-19</w:t>
      </w:r>
      <w:r w:rsidRPr="00CF3DE1">
        <w:rPr>
          <w:rFonts w:ascii="Trebuchet MS" w:hAnsi="Trebuchet MS"/>
          <w:sz w:val="24"/>
          <w:szCs w:val="24"/>
        </w:rPr>
        <w:t xml:space="preserve"> will require some serious thought and planning.  Business practices, policies, and procedures will need to be amended to consider all implications—for the business itself, and more importantly for the people involved.  </w:t>
      </w:r>
    </w:p>
    <w:p w14:paraId="14851716" w14:textId="74AAE1F3" w:rsidR="00AF6515" w:rsidRPr="00CF3DE1" w:rsidRDefault="00AF6515" w:rsidP="00AF6515">
      <w:pPr>
        <w:rPr>
          <w:rFonts w:ascii="Trebuchet MS" w:hAnsi="Trebuchet MS"/>
          <w:sz w:val="24"/>
          <w:szCs w:val="24"/>
        </w:rPr>
      </w:pPr>
      <w:r w:rsidRPr="00CF3DE1">
        <w:rPr>
          <w:rFonts w:ascii="Trebuchet MS" w:hAnsi="Trebuchet MS"/>
          <w:sz w:val="24"/>
          <w:szCs w:val="24"/>
        </w:rPr>
        <w:t xml:space="preserve">Depending on where you live, your local public health unit might have some guidelines, recommendations, and/or requirements already put in place.  Public health directives should take priority and be followed at all times.  Use this link to find your Ontario local public health unit: </w:t>
      </w:r>
      <w:hyperlink r:id="rId9" w:history="1">
        <w:r w:rsidR="00933EBF" w:rsidRPr="00CF3DE1">
          <w:rPr>
            <w:rStyle w:val="Hyperlink"/>
            <w:rFonts w:ascii="Trebuchet MS" w:hAnsi="Trebuchet MS"/>
            <w:sz w:val="24"/>
            <w:szCs w:val="24"/>
          </w:rPr>
          <w:t>https://www.phdapps.health.gov.on.ca/PHULocator/</w:t>
        </w:r>
      </w:hyperlink>
    </w:p>
    <w:p w14:paraId="50D35286" w14:textId="34456D45" w:rsidR="00AF6515" w:rsidRPr="00CF3DE1" w:rsidRDefault="00AF6515" w:rsidP="00AF6515">
      <w:pPr>
        <w:rPr>
          <w:rFonts w:ascii="Trebuchet MS" w:hAnsi="Trebuchet MS"/>
          <w:sz w:val="24"/>
          <w:szCs w:val="24"/>
        </w:rPr>
      </w:pPr>
      <w:r w:rsidRPr="00CF3DE1">
        <w:rPr>
          <w:rFonts w:ascii="Trebuchet MS" w:hAnsi="Trebuchet MS"/>
          <w:sz w:val="24"/>
          <w:szCs w:val="24"/>
        </w:rPr>
        <w:t>While each home child care business is unique</w:t>
      </w:r>
      <w:r w:rsidR="003058CA">
        <w:rPr>
          <w:rFonts w:ascii="Trebuchet MS" w:hAnsi="Trebuchet MS"/>
          <w:sz w:val="24"/>
          <w:szCs w:val="24"/>
        </w:rPr>
        <w:t>,</w:t>
      </w:r>
      <w:r w:rsidRPr="00CF3DE1">
        <w:rPr>
          <w:rFonts w:ascii="Trebuchet MS" w:hAnsi="Trebuchet MS"/>
          <w:sz w:val="24"/>
          <w:szCs w:val="24"/>
        </w:rPr>
        <w:t xml:space="preserve"> and providers will undoubtedly make decisions best geared towards their individual professional and personal needs, there are some guidelines available to help you start the planning process.  These can be used in the absence of or in conjunction with specific orders from your local public health unit.</w:t>
      </w:r>
    </w:p>
    <w:p w14:paraId="658A700B" w14:textId="77777777" w:rsidR="0059734A" w:rsidRPr="00E34093" w:rsidRDefault="0059734A" w:rsidP="00AF6515">
      <w:pPr>
        <w:rPr>
          <w:rFonts w:ascii="Trebuchet MS" w:hAnsi="Trebuchet MS"/>
          <w:sz w:val="16"/>
          <w:szCs w:val="16"/>
        </w:rPr>
      </w:pPr>
    </w:p>
    <w:p w14:paraId="7D35EF89" w14:textId="3CA03AA4" w:rsid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t>Ottawa Public Health Reference Documents:</w:t>
      </w:r>
    </w:p>
    <w:p w14:paraId="69F673F3" w14:textId="77777777" w:rsidR="00CE7C16" w:rsidRPr="00DF1057" w:rsidRDefault="00CE7C16" w:rsidP="00DF1057">
      <w:pPr>
        <w:rPr>
          <w:rFonts w:ascii="Trebuchet MS" w:hAnsi="Trebuchet MS"/>
          <w:b/>
          <w:bCs/>
          <w:sz w:val="26"/>
          <w:szCs w:val="26"/>
          <w:u w:val="single"/>
        </w:rPr>
      </w:pPr>
    </w:p>
    <w:p w14:paraId="31EA8949" w14:textId="0369FA11" w:rsidR="003058CA" w:rsidRPr="00CE7C16" w:rsidRDefault="00DF1057" w:rsidP="003058CA">
      <w:pPr>
        <w:numPr>
          <w:ilvl w:val="0"/>
          <w:numId w:val="10"/>
        </w:numPr>
        <w:rPr>
          <w:rFonts w:ascii="Trebuchet MS" w:hAnsi="Trebuchet MS"/>
          <w:sz w:val="24"/>
          <w:szCs w:val="24"/>
        </w:rPr>
      </w:pPr>
      <w:r w:rsidRPr="00CE7C16">
        <w:rPr>
          <w:rFonts w:ascii="Trebuchet MS" w:hAnsi="Trebuchet MS"/>
          <w:sz w:val="24"/>
          <w:szCs w:val="24"/>
        </w:rPr>
        <w:t>COVID-19 Guidance for Home Childcare Settings—June 1</w:t>
      </w:r>
      <w:r w:rsidR="001D5BE3">
        <w:rPr>
          <w:rFonts w:ascii="Trebuchet MS" w:hAnsi="Trebuchet MS"/>
          <w:sz w:val="24"/>
          <w:szCs w:val="24"/>
        </w:rPr>
        <w:t>9</w:t>
      </w:r>
      <w:r w:rsidRPr="00CE7C16">
        <w:rPr>
          <w:rFonts w:ascii="Trebuchet MS" w:hAnsi="Trebuchet MS"/>
          <w:sz w:val="24"/>
          <w:szCs w:val="24"/>
        </w:rPr>
        <w:t xml:space="preserve"> 2020: </w:t>
      </w:r>
      <w:hyperlink r:id="rId10" w:history="1">
        <w:r w:rsidR="001D5BE3" w:rsidRPr="001D5BE3">
          <w:rPr>
            <w:rStyle w:val="Hyperlink"/>
            <w:rFonts w:ascii="Trebuchet MS" w:hAnsi="Trebuchet MS"/>
            <w:sz w:val="24"/>
            <w:szCs w:val="24"/>
          </w:rPr>
          <w:t>https://www.ottawapublichealth.ca/en/professionals-and-partners/resources/Documents/COVID-19_Home-based-Childcare-Guidance-EN.pdf</w:t>
        </w:r>
      </w:hyperlink>
    </w:p>
    <w:p w14:paraId="5F10F86A" w14:textId="1A98257F" w:rsidR="00DF1057" w:rsidRPr="00CE7C16" w:rsidRDefault="00DF1057" w:rsidP="00DF1057">
      <w:pPr>
        <w:numPr>
          <w:ilvl w:val="0"/>
          <w:numId w:val="10"/>
        </w:numPr>
        <w:rPr>
          <w:rStyle w:val="Hyperlink"/>
          <w:rFonts w:ascii="Trebuchet MS" w:hAnsi="Trebuchet MS"/>
          <w:color w:val="auto"/>
          <w:sz w:val="24"/>
          <w:szCs w:val="24"/>
          <w:u w:val="none"/>
        </w:rPr>
      </w:pPr>
      <w:r w:rsidRPr="00CE7C16">
        <w:rPr>
          <w:rFonts w:ascii="Trebuchet MS" w:hAnsi="Trebuchet MS"/>
          <w:sz w:val="24"/>
          <w:szCs w:val="24"/>
        </w:rPr>
        <w:t xml:space="preserve">Directives pour les services de </w:t>
      </w:r>
      <w:proofErr w:type="spellStart"/>
      <w:r w:rsidRPr="00CE7C16">
        <w:rPr>
          <w:rFonts w:ascii="Trebuchet MS" w:hAnsi="Trebuchet MS"/>
          <w:sz w:val="24"/>
          <w:szCs w:val="24"/>
        </w:rPr>
        <w:t>garde</w:t>
      </w:r>
      <w:proofErr w:type="spellEnd"/>
      <w:r w:rsidRPr="00CE7C16">
        <w:rPr>
          <w:rFonts w:ascii="Trebuchet MS" w:hAnsi="Trebuchet MS"/>
          <w:sz w:val="24"/>
          <w:szCs w:val="24"/>
        </w:rPr>
        <w:t xml:space="preserve"> </w:t>
      </w:r>
      <w:proofErr w:type="spellStart"/>
      <w:r w:rsidRPr="00CE7C16">
        <w:rPr>
          <w:rFonts w:ascii="Trebuchet MS" w:hAnsi="Trebuchet MS"/>
          <w:sz w:val="24"/>
          <w:szCs w:val="24"/>
        </w:rPr>
        <w:t>en</w:t>
      </w:r>
      <w:proofErr w:type="spellEnd"/>
      <w:r w:rsidRPr="00CE7C16">
        <w:rPr>
          <w:rFonts w:ascii="Trebuchet MS" w:hAnsi="Trebuchet MS"/>
          <w:sz w:val="24"/>
          <w:szCs w:val="24"/>
        </w:rPr>
        <w:t xml:space="preserve"> milieu familial </w:t>
      </w:r>
      <w:proofErr w:type="spellStart"/>
      <w:r w:rsidRPr="00CE7C16">
        <w:rPr>
          <w:rFonts w:ascii="Trebuchet MS" w:hAnsi="Trebuchet MS"/>
          <w:sz w:val="24"/>
          <w:szCs w:val="24"/>
        </w:rPr>
        <w:t>en</w:t>
      </w:r>
      <w:proofErr w:type="spellEnd"/>
      <w:r w:rsidRPr="00CE7C16">
        <w:rPr>
          <w:rFonts w:ascii="Trebuchet MS" w:hAnsi="Trebuchet MS"/>
          <w:sz w:val="24"/>
          <w:szCs w:val="24"/>
        </w:rPr>
        <w:t xml:space="preserve"> </w:t>
      </w:r>
      <w:proofErr w:type="spellStart"/>
      <w:r w:rsidRPr="00CE7C16">
        <w:rPr>
          <w:rFonts w:ascii="Trebuchet MS" w:hAnsi="Trebuchet MS"/>
          <w:sz w:val="24"/>
          <w:szCs w:val="24"/>
        </w:rPr>
        <w:t>ce</w:t>
      </w:r>
      <w:proofErr w:type="spellEnd"/>
      <w:r w:rsidRPr="00CE7C16">
        <w:rPr>
          <w:rFonts w:ascii="Trebuchet MS" w:hAnsi="Trebuchet MS"/>
          <w:sz w:val="24"/>
          <w:szCs w:val="24"/>
        </w:rPr>
        <w:t xml:space="preserve"> qui a trait à la COVID-19—le 1</w:t>
      </w:r>
      <w:r w:rsidR="001D5BE3">
        <w:rPr>
          <w:rFonts w:ascii="Trebuchet MS" w:hAnsi="Trebuchet MS"/>
          <w:sz w:val="24"/>
          <w:szCs w:val="24"/>
        </w:rPr>
        <w:t>9</w:t>
      </w:r>
      <w:r w:rsidRPr="00CE7C16">
        <w:rPr>
          <w:rFonts w:ascii="Trebuchet MS" w:hAnsi="Trebuchet MS"/>
          <w:sz w:val="24"/>
          <w:szCs w:val="24"/>
        </w:rPr>
        <w:t xml:space="preserve"> </w:t>
      </w:r>
      <w:proofErr w:type="spellStart"/>
      <w:r w:rsidRPr="00CE7C16">
        <w:rPr>
          <w:rFonts w:ascii="Trebuchet MS" w:hAnsi="Trebuchet MS"/>
          <w:sz w:val="24"/>
          <w:szCs w:val="24"/>
        </w:rPr>
        <w:t>juin</w:t>
      </w:r>
      <w:proofErr w:type="spellEnd"/>
      <w:r w:rsidRPr="00CE7C16">
        <w:rPr>
          <w:rFonts w:ascii="Trebuchet MS" w:hAnsi="Trebuchet MS"/>
          <w:sz w:val="24"/>
          <w:szCs w:val="24"/>
        </w:rPr>
        <w:t xml:space="preserve"> 2020: </w:t>
      </w:r>
      <w:hyperlink r:id="rId11" w:history="1">
        <w:r w:rsidR="001D5BE3" w:rsidRPr="001D5BE3">
          <w:rPr>
            <w:rStyle w:val="Hyperlink"/>
            <w:rFonts w:ascii="Trebuchet MS" w:hAnsi="Trebuchet MS"/>
            <w:sz w:val="24"/>
            <w:szCs w:val="24"/>
          </w:rPr>
          <w:t>https://www.santepubliqueottawa.ca/fr/professionals-and-partners/resources/Documents/COVID-19_Home-based-Childcare-Guidance-FR.pdf</w:t>
        </w:r>
      </w:hyperlink>
    </w:p>
    <w:p w14:paraId="6D4A3B94" w14:textId="3EAAFCEF" w:rsidR="00DF1057" w:rsidRPr="00CE7C16" w:rsidRDefault="00DF1057" w:rsidP="00DF1057">
      <w:pPr>
        <w:numPr>
          <w:ilvl w:val="0"/>
          <w:numId w:val="10"/>
        </w:numPr>
        <w:rPr>
          <w:rFonts w:ascii="Trebuchet MS" w:hAnsi="Trebuchet MS"/>
          <w:sz w:val="24"/>
          <w:szCs w:val="24"/>
        </w:rPr>
      </w:pPr>
      <w:r w:rsidRPr="00CE7C16">
        <w:rPr>
          <w:rFonts w:ascii="Trebuchet MS" w:hAnsi="Trebuchet MS"/>
          <w:sz w:val="24"/>
          <w:szCs w:val="24"/>
        </w:rPr>
        <w:t xml:space="preserve">Environmental cleaning and disinfection in child care centres and schools: </w:t>
      </w:r>
      <w:hyperlink r:id="rId12" w:history="1">
        <w:r w:rsidRPr="00CE7C16">
          <w:rPr>
            <w:rStyle w:val="Hyperlink"/>
            <w:rFonts w:ascii="Trebuchet MS" w:hAnsi="Trebuchet MS"/>
            <w:sz w:val="24"/>
            <w:szCs w:val="24"/>
          </w:rPr>
          <w:t>https://www.ottawapublichealth.ca/en/professionals-and-partners/environmental-cleaningand-disinfection-in-child-care-centres-and-schools.aspx?_mid_=19892</w:t>
        </w:r>
      </w:hyperlink>
      <w:r w:rsidRPr="00CE7C16">
        <w:rPr>
          <w:rFonts w:ascii="Trebuchet MS" w:hAnsi="Trebuchet MS"/>
          <w:sz w:val="24"/>
          <w:szCs w:val="24"/>
        </w:rPr>
        <w:t xml:space="preserve"> </w:t>
      </w:r>
    </w:p>
    <w:p w14:paraId="1702DB84" w14:textId="13576D7E" w:rsidR="0059734A" w:rsidRPr="001D5BE3" w:rsidRDefault="00DF1057" w:rsidP="00DF1057">
      <w:pPr>
        <w:numPr>
          <w:ilvl w:val="0"/>
          <w:numId w:val="10"/>
        </w:numPr>
        <w:rPr>
          <w:rStyle w:val="Hyperlink"/>
          <w:rFonts w:ascii="Trebuchet MS" w:hAnsi="Trebuchet MS"/>
          <w:color w:val="auto"/>
          <w:sz w:val="24"/>
          <w:szCs w:val="24"/>
          <w:u w:val="none"/>
        </w:rPr>
      </w:pPr>
      <w:r w:rsidRPr="00CE7C16">
        <w:rPr>
          <w:rFonts w:ascii="Trebuchet MS" w:hAnsi="Trebuchet MS"/>
          <w:sz w:val="24"/>
          <w:szCs w:val="24"/>
        </w:rPr>
        <w:t>Bilingual Poster “Stop</w:t>
      </w:r>
      <w:r w:rsidR="00E1447B" w:rsidRPr="00CE7C16">
        <w:rPr>
          <w:rFonts w:ascii="Trebuchet MS" w:hAnsi="Trebuchet MS"/>
          <w:sz w:val="24"/>
          <w:szCs w:val="24"/>
        </w:rPr>
        <w:t xml:space="preserve">! </w:t>
      </w:r>
      <w:r w:rsidRPr="00CE7C16">
        <w:rPr>
          <w:rFonts w:ascii="Trebuchet MS" w:hAnsi="Trebuchet MS"/>
          <w:sz w:val="24"/>
          <w:szCs w:val="24"/>
        </w:rPr>
        <w:t xml:space="preserve">Do </w:t>
      </w:r>
      <w:r w:rsidR="00E1447B" w:rsidRPr="00CE7C16">
        <w:rPr>
          <w:rFonts w:ascii="Trebuchet MS" w:hAnsi="Trebuchet MS"/>
          <w:sz w:val="24"/>
          <w:szCs w:val="24"/>
        </w:rPr>
        <w:t>n</w:t>
      </w:r>
      <w:r w:rsidRPr="00CE7C16">
        <w:rPr>
          <w:rFonts w:ascii="Trebuchet MS" w:hAnsi="Trebuchet MS"/>
          <w:sz w:val="24"/>
          <w:szCs w:val="24"/>
        </w:rPr>
        <w:t xml:space="preserve">ot </w:t>
      </w:r>
      <w:r w:rsidR="00E1447B" w:rsidRPr="00CE7C16">
        <w:rPr>
          <w:rFonts w:ascii="Trebuchet MS" w:hAnsi="Trebuchet MS"/>
          <w:sz w:val="24"/>
          <w:szCs w:val="24"/>
        </w:rPr>
        <w:t>e</w:t>
      </w:r>
      <w:r w:rsidRPr="00CE7C16">
        <w:rPr>
          <w:rFonts w:ascii="Trebuchet MS" w:hAnsi="Trebuchet MS"/>
          <w:sz w:val="24"/>
          <w:szCs w:val="24"/>
        </w:rPr>
        <w:t>nter</w:t>
      </w:r>
      <w:r w:rsidR="00E1447B" w:rsidRPr="00CE7C16">
        <w:rPr>
          <w:rFonts w:ascii="Trebuchet MS" w:hAnsi="Trebuchet MS"/>
          <w:sz w:val="24"/>
          <w:szCs w:val="24"/>
        </w:rPr>
        <w:t xml:space="preserve"> this home if…</w:t>
      </w:r>
      <w:r w:rsidRPr="00CE7C16">
        <w:rPr>
          <w:rFonts w:ascii="Trebuchet MS" w:hAnsi="Trebuchet MS"/>
          <w:sz w:val="24"/>
          <w:szCs w:val="24"/>
        </w:rPr>
        <w:t xml:space="preserve">”: </w:t>
      </w:r>
      <w:hyperlink r:id="rId13" w:history="1">
        <w:r w:rsidRPr="00CE7C16">
          <w:rPr>
            <w:rStyle w:val="Hyperlink"/>
            <w:rFonts w:ascii="Trebuchet MS" w:hAnsi="Trebuchet MS"/>
            <w:sz w:val="24"/>
            <w:szCs w:val="24"/>
          </w:rPr>
          <w:t>https://www.ottawapublichealth.ca/en/professionals-and-partners/resources/Documents/childcare/COVID19_ChildCare_Door-Signage_Homebase.pdf</w:t>
        </w:r>
      </w:hyperlink>
    </w:p>
    <w:p w14:paraId="507FFCE7" w14:textId="4386A62A" w:rsidR="00251E47" w:rsidRDefault="001D5BE3" w:rsidP="00DF1057">
      <w:pPr>
        <w:numPr>
          <w:ilvl w:val="0"/>
          <w:numId w:val="10"/>
        </w:numPr>
        <w:rPr>
          <w:rFonts w:ascii="Trebuchet MS" w:hAnsi="Trebuchet MS"/>
          <w:sz w:val="24"/>
          <w:szCs w:val="24"/>
        </w:rPr>
      </w:pPr>
      <w:r w:rsidRPr="001D5BE3">
        <w:rPr>
          <w:rFonts w:ascii="Trebuchet MS" w:hAnsi="Trebuchet MS"/>
          <w:sz w:val="24"/>
          <w:szCs w:val="24"/>
        </w:rPr>
        <w:t xml:space="preserve">Ottawa Public Health Business Reopening Workshop for </w:t>
      </w:r>
      <w:r w:rsidRPr="001D5BE3">
        <w:rPr>
          <w:rFonts w:ascii="Trebuchet MS" w:hAnsi="Trebuchet MS"/>
          <w:b/>
          <w:bCs/>
          <w:sz w:val="24"/>
          <w:szCs w:val="24"/>
          <w:u w:val="single"/>
        </w:rPr>
        <w:t>Day Camps &amp; Child Care</w:t>
      </w:r>
      <w:r>
        <w:rPr>
          <w:rFonts w:ascii="Trebuchet MS" w:hAnsi="Trebuchet MS"/>
          <w:sz w:val="24"/>
          <w:szCs w:val="24"/>
        </w:rPr>
        <w:t xml:space="preserve"> Recording: </w:t>
      </w:r>
      <w:hyperlink r:id="rId14" w:history="1">
        <w:r w:rsidRPr="001D5BE3">
          <w:rPr>
            <w:rStyle w:val="Hyperlink"/>
            <w:rFonts w:ascii="Trebuchet MS" w:hAnsi="Trebuchet MS"/>
            <w:sz w:val="24"/>
            <w:szCs w:val="24"/>
          </w:rPr>
          <w:t>https://www.youtube.com/watch?v=-rPM2PVor-o&amp;feature=youtu.be</w:t>
        </w:r>
      </w:hyperlink>
      <w:r w:rsidRPr="001D5BE3">
        <w:rPr>
          <w:rFonts w:ascii="Trebuchet MS" w:hAnsi="Trebuchet MS"/>
          <w:sz w:val="24"/>
          <w:szCs w:val="24"/>
        </w:rPr>
        <w:t> </w:t>
      </w:r>
    </w:p>
    <w:p w14:paraId="1FA160D1" w14:textId="0D0BF750" w:rsidR="001D5BE3" w:rsidRDefault="001D5BE3" w:rsidP="001D5BE3">
      <w:pPr>
        <w:rPr>
          <w:rFonts w:ascii="Trebuchet MS" w:hAnsi="Trebuchet MS"/>
          <w:sz w:val="24"/>
          <w:szCs w:val="24"/>
        </w:rPr>
      </w:pPr>
    </w:p>
    <w:p w14:paraId="1F1B732F" w14:textId="77777777" w:rsidR="001D5BE3" w:rsidRPr="001D5BE3" w:rsidRDefault="001D5BE3" w:rsidP="001D5BE3">
      <w:pPr>
        <w:rPr>
          <w:rFonts w:ascii="Trebuchet MS" w:hAnsi="Trebuchet MS"/>
          <w:sz w:val="24"/>
          <w:szCs w:val="24"/>
        </w:rPr>
      </w:pPr>
    </w:p>
    <w:p w14:paraId="4DBBB317" w14:textId="0BA3C590" w:rsidR="00DF1057" w:rsidRP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lastRenderedPageBreak/>
        <w:t>Sample Documents</w:t>
      </w:r>
      <w:r w:rsidR="00E329CC">
        <w:rPr>
          <w:rFonts w:ascii="Trebuchet MS" w:hAnsi="Trebuchet MS"/>
          <w:b/>
          <w:bCs/>
          <w:sz w:val="26"/>
          <w:szCs w:val="26"/>
          <w:u w:val="single"/>
        </w:rPr>
        <w:t xml:space="preserve"> (attached below)</w:t>
      </w:r>
      <w:r w:rsidRPr="00DF1057">
        <w:rPr>
          <w:rFonts w:ascii="Trebuchet MS" w:hAnsi="Trebuchet MS"/>
          <w:b/>
          <w:bCs/>
          <w:sz w:val="26"/>
          <w:szCs w:val="26"/>
          <w:u w:val="single"/>
        </w:rPr>
        <w:t>:</w:t>
      </w:r>
    </w:p>
    <w:p w14:paraId="34D25239" w14:textId="77777777" w:rsidR="00DF1057" w:rsidRPr="005731A8" w:rsidRDefault="00DF1057" w:rsidP="00DF1057">
      <w:pPr>
        <w:rPr>
          <w:rFonts w:ascii="Trebuchet MS" w:hAnsi="Trebuchet MS"/>
          <w:sz w:val="24"/>
          <w:szCs w:val="24"/>
        </w:rPr>
      </w:pPr>
      <w:r w:rsidRPr="005731A8">
        <w:rPr>
          <w:rFonts w:ascii="Trebuchet MS" w:hAnsi="Trebuchet MS"/>
          <w:sz w:val="24"/>
          <w:szCs w:val="24"/>
        </w:rPr>
        <w:t xml:space="preserve">Please modify and/or update as needed.  Communicate with parents that all documents are subject to change. </w:t>
      </w:r>
    </w:p>
    <w:p w14:paraId="03A91885" w14:textId="523FBE99" w:rsidR="00DF1057" w:rsidRPr="003058CA" w:rsidRDefault="000A24A9" w:rsidP="003058CA">
      <w:pPr>
        <w:numPr>
          <w:ilvl w:val="0"/>
          <w:numId w:val="18"/>
        </w:numPr>
        <w:rPr>
          <w:rFonts w:ascii="Trebuchet MS" w:hAnsi="Trebuchet MS"/>
          <w:bCs/>
          <w:sz w:val="24"/>
          <w:szCs w:val="24"/>
        </w:rPr>
      </w:pPr>
      <w:r w:rsidRPr="005731A8">
        <w:rPr>
          <w:rFonts w:ascii="Trebuchet MS" w:hAnsi="Trebuchet MS"/>
          <w:b/>
          <w:bCs/>
          <w:sz w:val="24"/>
          <w:szCs w:val="24"/>
        </w:rPr>
        <w:t>Appendix 1)</w:t>
      </w:r>
      <w:r w:rsidRPr="005731A8">
        <w:rPr>
          <w:rFonts w:ascii="Trebuchet MS" w:hAnsi="Trebuchet MS"/>
          <w:sz w:val="24"/>
          <w:szCs w:val="24"/>
        </w:rPr>
        <w:t xml:space="preserve"> </w:t>
      </w:r>
      <w:r w:rsidR="00DF1057" w:rsidRPr="005731A8">
        <w:rPr>
          <w:rFonts w:ascii="Trebuchet MS" w:hAnsi="Trebuchet MS"/>
          <w:b/>
          <w:bCs/>
          <w:sz w:val="24"/>
          <w:szCs w:val="24"/>
        </w:rPr>
        <w:t>Notice and Assumption of Risk</w:t>
      </w:r>
      <w:r w:rsidR="00DF1057" w:rsidRPr="005731A8">
        <w:rPr>
          <w:rFonts w:ascii="Trebuchet MS" w:hAnsi="Trebuchet MS"/>
          <w:sz w:val="24"/>
          <w:szCs w:val="24"/>
        </w:rPr>
        <w:t xml:space="preserve">—for parents to sign prior to </w:t>
      </w:r>
      <w:r w:rsidR="00E1447B" w:rsidRPr="005731A8">
        <w:rPr>
          <w:rFonts w:ascii="Trebuchet MS" w:hAnsi="Trebuchet MS"/>
          <w:sz w:val="24"/>
          <w:szCs w:val="24"/>
        </w:rPr>
        <w:t>a child returning for care.</w:t>
      </w:r>
      <w:r w:rsidR="003058CA">
        <w:rPr>
          <w:rFonts w:ascii="Trebuchet MS" w:hAnsi="Trebuchet MS"/>
          <w:sz w:val="24"/>
          <w:szCs w:val="24"/>
        </w:rPr>
        <w:t xml:space="preserve">  This is a sample document—please consult your legal representative for legal advice and/or information on the</w:t>
      </w:r>
      <w:r w:rsidR="003058CA" w:rsidRPr="003058CA">
        <w:rPr>
          <w:rFonts w:ascii="Trebuchet MS" w:hAnsi="Trebuchet MS"/>
          <w:bCs/>
          <w:sz w:val="24"/>
          <w:szCs w:val="24"/>
        </w:rPr>
        <w:t xml:space="preserve"> enforceable nature of this type of document.</w:t>
      </w:r>
    </w:p>
    <w:p w14:paraId="091E688F" w14:textId="012C8EDC"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2)</w:t>
      </w:r>
      <w:r w:rsidRPr="005731A8">
        <w:rPr>
          <w:rFonts w:ascii="Trebuchet MS" w:hAnsi="Trebuchet MS"/>
          <w:sz w:val="24"/>
          <w:szCs w:val="24"/>
        </w:rPr>
        <w:t xml:space="preserve"> </w:t>
      </w:r>
      <w:r w:rsidR="00DF1057" w:rsidRPr="005731A8">
        <w:rPr>
          <w:rFonts w:ascii="Trebuchet MS" w:hAnsi="Trebuchet MS"/>
          <w:b/>
          <w:bCs/>
          <w:sz w:val="24"/>
          <w:szCs w:val="24"/>
        </w:rPr>
        <w:t>Weekly Assessment Tool</w:t>
      </w:r>
      <w:r w:rsidRPr="005731A8">
        <w:rPr>
          <w:rFonts w:ascii="Trebuchet MS" w:hAnsi="Trebuchet MS"/>
          <w:sz w:val="24"/>
          <w:szCs w:val="24"/>
        </w:rPr>
        <w:t>—</w:t>
      </w:r>
      <w:r w:rsidR="00DF1057" w:rsidRPr="005731A8">
        <w:rPr>
          <w:rFonts w:ascii="Trebuchet MS" w:hAnsi="Trebuchet MS"/>
          <w:sz w:val="24"/>
          <w:szCs w:val="24"/>
        </w:rPr>
        <w:t xml:space="preserve">for parents to complete </w:t>
      </w:r>
      <w:r w:rsidR="00E1447B" w:rsidRPr="005731A8">
        <w:rPr>
          <w:rFonts w:ascii="Trebuchet MS" w:hAnsi="Trebuchet MS"/>
          <w:sz w:val="24"/>
          <w:szCs w:val="24"/>
        </w:rPr>
        <w:t xml:space="preserve">at home each morning </w:t>
      </w:r>
      <w:r w:rsidR="00DF1057" w:rsidRPr="005731A8">
        <w:rPr>
          <w:rFonts w:ascii="Trebuchet MS" w:hAnsi="Trebuchet MS"/>
          <w:sz w:val="24"/>
          <w:szCs w:val="24"/>
        </w:rPr>
        <w:t xml:space="preserve">and send to </w:t>
      </w:r>
      <w:r w:rsidR="00E1447B" w:rsidRPr="005731A8">
        <w:rPr>
          <w:rFonts w:ascii="Trebuchet MS" w:hAnsi="Trebuchet MS"/>
          <w:sz w:val="24"/>
          <w:szCs w:val="24"/>
        </w:rPr>
        <w:t>the provider</w:t>
      </w:r>
      <w:r w:rsidR="00DF1057" w:rsidRPr="005731A8">
        <w:rPr>
          <w:rFonts w:ascii="Trebuchet MS" w:hAnsi="Trebuchet MS"/>
          <w:sz w:val="24"/>
          <w:szCs w:val="24"/>
        </w:rPr>
        <w:t xml:space="preserve"> </w:t>
      </w:r>
      <w:r w:rsidR="00E1447B" w:rsidRPr="005731A8">
        <w:rPr>
          <w:rFonts w:ascii="Trebuchet MS" w:hAnsi="Trebuchet MS"/>
          <w:sz w:val="24"/>
          <w:szCs w:val="24"/>
        </w:rPr>
        <w:t>via text/email scan or photo attachment.</w:t>
      </w:r>
    </w:p>
    <w:p w14:paraId="6E9DD8F0" w14:textId="43D860B7"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3)</w:t>
      </w:r>
      <w:r w:rsidRPr="005731A8">
        <w:rPr>
          <w:rFonts w:ascii="Trebuchet MS" w:hAnsi="Trebuchet MS"/>
          <w:sz w:val="24"/>
          <w:szCs w:val="24"/>
        </w:rPr>
        <w:t xml:space="preserve"> </w:t>
      </w:r>
      <w:r w:rsidR="00DF1057" w:rsidRPr="005731A8">
        <w:rPr>
          <w:rFonts w:ascii="Trebuchet MS" w:hAnsi="Trebuchet MS"/>
          <w:b/>
          <w:bCs/>
          <w:sz w:val="24"/>
          <w:szCs w:val="24"/>
        </w:rPr>
        <w:t>Active Screening Daily Log Sheet</w:t>
      </w:r>
      <w:r w:rsidR="00DF1057" w:rsidRPr="005731A8">
        <w:rPr>
          <w:rFonts w:ascii="Trebuchet MS" w:hAnsi="Trebuchet MS"/>
          <w:sz w:val="24"/>
          <w:szCs w:val="24"/>
        </w:rPr>
        <w:t xml:space="preserve"> for providers to ask each family, in person, each morning and to record provider’s own temperature (and for any household members).  If the parent has sent </w:t>
      </w:r>
      <w:r w:rsidR="00E1447B" w:rsidRPr="005731A8">
        <w:rPr>
          <w:rFonts w:ascii="Trebuchet MS" w:hAnsi="Trebuchet MS"/>
          <w:sz w:val="24"/>
          <w:szCs w:val="24"/>
        </w:rPr>
        <w:t>in</w:t>
      </w:r>
      <w:r w:rsidR="00DF1057" w:rsidRPr="005731A8">
        <w:rPr>
          <w:rFonts w:ascii="Trebuchet MS" w:hAnsi="Trebuchet MS"/>
          <w:sz w:val="24"/>
          <w:szCs w:val="24"/>
        </w:rPr>
        <w:t xml:space="preserve"> the child’s morning temperature, you can use this recording.  This is also your opportunity to visually observe the child/family for any signs of illness.</w:t>
      </w:r>
      <w:r w:rsidR="00E1447B" w:rsidRPr="005731A8">
        <w:rPr>
          <w:rFonts w:ascii="Trebuchet MS" w:hAnsi="Trebuchet MS"/>
          <w:sz w:val="24"/>
          <w:szCs w:val="24"/>
        </w:rPr>
        <w:t xml:space="preserve"> Every person who enters your home should be screened (repair person, etc.)—be sure to record their temperature and contact phone number.  The OPH COVID-19 Guidance for Home Childcare Settings only references taking an initial temperature (usually in the morning prior to a child arriving for care), some providers might choose to take a second reading before nap time.</w:t>
      </w:r>
    </w:p>
    <w:p w14:paraId="06D2AFCF" w14:textId="23DF9C43" w:rsidR="00AF6515"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4)</w:t>
      </w:r>
      <w:r w:rsidRPr="005731A8">
        <w:rPr>
          <w:rFonts w:ascii="Trebuchet MS" w:hAnsi="Trebuchet MS"/>
          <w:sz w:val="24"/>
          <w:szCs w:val="24"/>
        </w:rPr>
        <w:t xml:space="preserve"> </w:t>
      </w:r>
      <w:r w:rsidR="00DF1057" w:rsidRPr="005731A8">
        <w:rPr>
          <w:rFonts w:ascii="Trebuchet MS" w:hAnsi="Trebuchet MS"/>
          <w:b/>
          <w:bCs/>
          <w:sz w:val="24"/>
          <w:szCs w:val="24"/>
        </w:rPr>
        <w:t>Provider’s Plan to Reduce the Risk of COVID-19 Transmission</w:t>
      </w:r>
      <w:r w:rsidR="00CE7C16">
        <w:rPr>
          <w:rFonts w:ascii="Trebuchet MS" w:hAnsi="Trebuchet MS"/>
          <w:sz w:val="24"/>
          <w:szCs w:val="24"/>
        </w:rPr>
        <w:t>—</w:t>
      </w:r>
      <w:r w:rsidR="0006553A">
        <w:rPr>
          <w:rFonts w:ascii="Trebuchet MS" w:hAnsi="Trebuchet MS"/>
          <w:sz w:val="24"/>
          <w:szCs w:val="24"/>
        </w:rPr>
        <w:t xml:space="preserve">Refer to </w:t>
      </w:r>
      <w:bookmarkStart w:id="0" w:name="_Hlk43385511"/>
      <w:r w:rsidR="0006553A">
        <w:rPr>
          <w:rFonts w:ascii="Trebuchet MS" w:hAnsi="Trebuchet MS"/>
          <w:sz w:val="24"/>
          <w:szCs w:val="24"/>
        </w:rPr>
        <w:fldChar w:fldCharType="begin"/>
      </w:r>
      <w:r w:rsidR="0006553A">
        <w:rPr>
          <w:rFonts w:ascii="Trebuchet MS" w:hAnsi="Trebuchet MS"/>
          <w:sz w:val="24"/>
          <w:szCs w:val="24"/>
        </w:rPr>
        <w:instrText xml:space="preserve"> HYPERLINK "https://www.ottawapublichealth.ca/en/professionals-and-partners/resources/Documents/childcare/COVID-19_Home-based-Childcare-Guidance-EN.pdf" </w:instrText>
      </w:r>
      <w:r w:rsidR="0006553A">
        <w:rPr>
          <w:rFonts w:ascii="Trebuchet MS" w:hAnsi="Trebuchet MS"/>
          <w:sz w:val="24"/>
          <w:szCs w:val="24"/>
        </w:rPr>
        <w:fldChar w:fldCharType="separate"/>
      </w:r>
      <w:r w:rsidR="0006553A" w:rsidRPr="0006553A">
        <w:rPr>
          <w:rStyle w:val="Hyperlink"/>
          <w:rFonts w:ascii="Trebuchet MS" w:hAnsi="Trebuchet MS"/>
          <w:sz w:val="24"/>
          <w:szCs w:val="24"/>
        </w:rPr>
        <w:t>OPH COVID-19 Guidance for Home Childcare Settings</w:t>
      </w:r>
      <w:r w:rsidR="0006553A">
        <w:rPr>
          <w:rFonts w:ascii="Trebuchet MS" w:hAnsi="Trebuchet MS"/>
          <w:sz w:val="24"/>
          <w:szCs w:val="24"/>
        </w:rPr>
        <w:fldChar w:fldCharType="end"/>
      </w:r>
      <w:bookmarkEnd w:id="0"/>
      <w:r w:rsidR="0006553A">
        <w:rPr>
          <w:rFonts w:ascii="Trebuchet MS" w:hAnsi="Trebuchet MS"/>
          <w:sz w:val="24"/>
          <w:szCs w:val="24"/>
        </w:rPr>
        <w:t xml:space="preserve"> for recommended measures.</w:t>
      </w:r>
    </w:p>
    <w:p w14:paraId="159A4894" w14:textId="0AFD9542" w:rsidR="00290513" w:rsidRPr="00290513" w:rsidRDefault="00290513" w:rsidP="00290513">
      <w:pPr>
        <w:numPr>
          <w:ilvl w:val="0"/>
          <w:numId w:val="18"/>
        </w:numPr>
        <w:rPr>
          <w:rFonts w:ascii="Trebuchet MS" w:hAnsi="Trebuchet MS"/>
          <w:sz w:val="24"/>
          <w:szCs w:val="24"/>
        </w:rPr>
      </w:pPr>
      <w:r>
        <w:rPr>
          <w:rFonts w:ascii="Trebuchet MS" w:hAnsi="Trebuchet MS"/>
          <w:b/>
          <w:bCs/>
          <w:sz w:val="24"/>
          <w:szCs w:val="24"/>
        </w:rPr>
        <w:t xml:space="preserve">Appendix 5) </w:t>
      </w:r>
      <w:r w:rsidRPr="005731A8">
        <w:rPr>
          <w:rFonts w:ascii="Trebuchet MS" w:hAnsi="Trebuchet MS"/>
          <w:b/>
          <w:bCs/>
          <w:sz w:val="24"/>
          <w:szCs w:val="24"/>
        </w:rPr>
        <w:t>COVID-19 Response Plan</w:t>
      </w:r>
      <w:r w:rsidRPr="005731A8">
        <w:rPr>
          <w:rFonts w:ascii="Trebuchet MS" w:hAnsi="Trebuchet MS"/>
          <w:sz w:val="24"/>
          <w:szCs w:val="24"/>
        </w:rPr>
        <w:t>—</w:t>
      </w:r>
      <w:r>
        <w:rPr>
          <w:rFonts w:ascii="Trebuchet MS" w:hAnsi="Trebuchet MS"/>
          <w:sz w:val="24"/>
          <w:szCs w:val="24"/>
        </w:rPr>
        <w:t>Identifies p</w:t>
      </w:r>
      <w:r w:rsidRPr="005731A8">
        <w:rPr>
          <w:rFonts w:ascii="Trebuchet MS" w:hAnsi="Trebuchet MS"/>
          <w:sz w:val="24"/>
          <w:szCs w:val="24"/>
        </w:rPr>
        <w:t>rotocol</w:t>
      </w:r>
      <w:r>
        <w:rPr>
          <w:rFonts w:ascii="Trebuchet MS" w:hAnsi="Trebuchet MS"/>
          <w:sz w:val="24"/>
          <w:szCs w:val="24"/>
        </w:rPr>
        <w:t>s</w:t>
      </w:r>
      <w:r w:rsidRPr="005731A8">
        <w:rPr>
          <w:rFonts w:ascii="Trebuchet MS" w:hAnsi="Trebuchet MS"/>
          <w:sz w:val="24"/>
          <w:szCs w:val="24"/>
        </w:rPr>
        <w:t xml:space="preserve"> in place in the event that a child, parent, childcare provider and/or provider’s household contact is exposed to COVID-19</w:t>
      </w:r>
      <w:r>
        <w:rPr>
          <w:rFonts w:ascii="Trebuchet MS" w:hAnsi="Trebuchet MS"/>
          <w:sz w:val="24"/>
          <w:szCs w:val="24"/>
        </w:rPr>
        <w:t xml:space="preserve">.  </w:t>
      </w:r>
      <w:r w:rsidR="0083592E">
        <w:rPr>
          <w:rFonts w:ascii="Trebuchet MS" w:hAnsi="Trebuchet MS"/>
          <w:sz w:val="24"/>
          <w:szCs w:val="24"/>
        </w:rPr>
        <w:t>Refer to</w:t>
      </w:r>
      <w:r w:rsidR="004B2243">
        <w:rPr>
          <w:rFonts w:ascii="Trebuchet MS" w:hAnsi="Trebuchet MS"/>
          <w:sz w:val="24"/>
          <w:szCs w:val="24"/>
        </w:rPr>
        <w:t xml:space="preserve"> </w:t>
      </w:r>
      <w:hyperlink r:id="rId15" w:history="1">
        <w:r w:rsidR="004B2243" w:rsidRPr="0006553A">
          <w:rPr>
            <w:rStyle w:val="Hyperlink"/>
            <w:rFonts w:ascii="Trebuchet MS" w:hAnsi="Trebuchet MS"/>
            <w:sz w:val="24"/>
            <w:szCs w:val="24"/>
          </w:rPr>
          <w:t>OPH COVID-19 Guidance for Home Childcare Settings</w:t>
        </w:r>
      </w:hyperlink>
      <w:r w:rsidR="004B2243">
        <w:rPr>
          <w:rFonts w:ascii="Trebuchet MS" w:hAnsi="Trebuchet MS"/>
          <w:sz w:val="24"/>
          <w:szCs w:val="24"/>
        </w:rPr>
        <w:t>.</w:t>
      </w:r>
    </w:p>
    <w:p w14:paraId="5BAF4F7F" w14:textId="1D695C1B" w:rsidR="00AF6515" w:rsidRPr="005731A8" w:rsidRDefault="00AF6515" w:rsidP="00AF6515">
      <w:pPr>
        <w:rPr>
          <w:rFonts w:ascii="Trebuchet MS" w:hAnsi="Trebuchet MS"/>
          <w:sz w:val="24"/>
          <w:szCs w:val="24"/>
        </w:rPr>
      </w:pPr>
      <w:r w:rsidRPr="005731A8">
        <w:rPr>
          <w:rFonts w:ascii="Trebuchet MS" w:hAnsi="Trebuchet MS"/>
          <w:sz w:val="24"/>
          <w:szCs w:val="24"/>
        </w:rPr>
        <w:t xml:space="preserve">Communicating openly with families will be imperative and will pave the road for a smooth and successful transition.  </w:t>
      </w:r>
    </w:p>
    <w:p w14:paraId="6F8996EC"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and when will you present your “resuming care” plan to families?</w:t>
      </w:r>
    </w:p>
    <w:p w14:paraId="0C6FC92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 xml:space="preserve">What new family expectations have been put in place? </w:t>
      </w:r>
    </w:p>
    <w:p w14:paraId="3783D85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often and when will you revisit your plan?</w:t>
      </w:r>
    </w:p>
    <w:p w14:paraId="432D6465" w14:textId="7C48D3DD" w:rsidR="00AF6515" w:rsidRPr="00290513"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Will your plan be an official amendment to your contract?</w:t>
      </w:r>
    </w:p>
    <w:p w14:paraId="7842BCB2" w14:textId="77777777" w:rsidR="00290513" w:rsidRDefault="00290513" w:rsidP="00AF6515">
      <w:pPr>
        <w:rPr>
          <w:rFonts w:ascii="Trebuchet MS" w:hAnsi="Trebuchet MS"/>
          <w:sz w:val="24"/>
          <w:szCs w:val="24"/>
        </w:rPr>
      </w:pPr>
    </w:p>
    <w:p w14:paraId="3F714405" w14:textId="547A70B5" w:rsidR="00AF6515" w:rsidRPr="005731A8" w:rsidRDefault="00AF6515" w:rsidP="00AF6515">
      <w:pPr>
        <w:rPr>
          <w:rFonts w:ascii="Trebuchet MS" w:hAnsi="Trebuchet MS"/>
          <w:sz w:val="24"/>
          <w:szCs w:val="24"/>
        </w:rPr>
      </w:pPr>
      <w:r w:rsidRPr="005731A8">
        <w:rPr>
          <w:rFonts w:ascii="Trebuchet MS" w:hAnsi="Trebuchet MS"/>
          <w:sz w:val="24"/>
          <w:szCs w:val="24"/>
        </w:rPr>
        <w:t>Knowing that you have the health, safety, and well-being of all children and families at heart will relay a message of care and compassion.  Following provincial and/or municipal guidelines while developing your own plan to resume care highlights your expertise in the field and your commitment to quality child care.</w:t>
      </w:r>
    </w:p>
    <w:p w14:paraId="774B38AC" w14:textId="77777777" w:rsidR="00AF6515" w:rsidRPr="00CF3DE1" w:rsidRDefault="00AF6515" w:rsidP="00AF6515">
      <w:pPr>
        <w:rPr>
          <w:rFonts w:ascii="Trebuchet MS" w:hAnsi="Trebuchet MS"/>
          <w:sz w:val="12"/>
          <w:szCs w:val="12"/>
        </w:rPr>
      </w:pPr>
    </w:p>
    <w:p w14:paraId="1BCA1BEB" w14:textId="77777777" w:rsidR="00AF6515" w:rsidRPr="005731A8" w:rsidRDefault="00AF6515" w:rsidP="00AF6515">
      <w:pPr>
        <w:spacing w:after="0"/>
        <w:jc w:val="center"/>
        <w:rPr>
          <w:rFonts w:ascii="Trebuchet MS" w:hAnsi="Trebuchet MS"/>
          <w:color w:val="2F5496" w:themeColor="accent1" w:themeShade="BF"/>
          <w:sz w:val="26"/>
          <w:szCs w:val="26"/>
        </w:rPr>
      </w:pPr>
      <w:r w:rsidRPr="00A0671E">
        <w:rPr>
          <w:rFonts w:ascii="Trebuchet MS" w:hAnsi="Trebuchet MS"/>
          <w:sz w:val="26"/>
          <w:szCs w:val="26"/>
        </w:rPr>
        <w:t>“</w:t>
      </w:r>
      <w:r w:rsidRPr="005731A8">
        <w:rPr>
          <w:rFonts w:ascii="Trebuchet MS" w:hAnsi="Trebuchet MS"/>
          <w:color w:val="2F5496" w:themeColor="accent1" w:themeShade="BF"/>
          <w:sz w:val="26"/>
          <w:szCs w:val="26"/>
        </w:rPr>
        <w:t>Do the best you can until you know better.</w:t>
      </w:r>
    </w:p>
    <w:p w14:paraId="339DBC8C" w14:textId="77777777" w:rsidR="00AF6515" w:rsidRPr="00A0671E" w:rsidRDefault="00AF6515" w:rsidP="00AF6515">
      <w:pPr>
        <w:spacing w:after="0"/>
        <w:jc w:val="center"/>
        <w:rPr>
          <w:rFonts w:ascii="Trebuchet MS" w:hAnsi="Trebuchet MS"/>
          <w:sz w:val="26"/>
          <w:szCs w:val="26"/>
        </w:rPr>
      </w:pPr>
      <w:r w:rsidRPr="005731A8">
        <w:rPr>
          <w:rFonts w:ascii="Trebuchet MS" w:hAnsi="Trebuchet MS"/>
          <w:color w:val="2F5496" w:themeColor="accent1" w:themeShade="BF"/>
          <w:sz w:val="26"/>
          <w:szCs w:val="26"/>
        </w:rPr>
        <w:t>Then when you know better, do better</w:t>
      </w:r>
      <w:r w:rsidRPr="00A0671E">
        <w:rPr>
          <w:rFonts w:ascii="Trebuchet MS" w:hAnsi="Trebuchet MS"/>
          <w:sz w:val="26"/>
          <w:szCs w:val="26"/>
        </w:rPr>
        <w:t>.”</w:t>
      </w:r>
    </w:p>
    <w:p w14:paraId="455706D9" w14:textId="443EC768" w:rsidR="00AF6515" w:rsidRDefault="00AF6515" w:rsidP="00AF6515">
      <w:pPr>
        <w:spacing w:after="0"/>
        <w:jc w:val="center"/>
        <w:rPr>
          <w:rFonts w:ascii="Trebuchet MS" w:hAnsi="Trebuchet MS"/>
          <w:sz w:val="26"/>
          <w:szCs w:val="26"/>
        </w:rPr>
      </w:pPr>
      <w:r w:rsidRPr="00A0671E">
        <w:rPr>
          <w:rFonts w:ascii="Trebuchet MS" w:hAnsi="Trebuchet MS"/>
          <w:sz w:val="26"/>
          <w:szCs w:val="26"/>
        </w:rPr>
        <w:t>Maya Angelou</w:t>
      </w:r>
    </w:p>
    <w:p w14:paraId="3774AA83" w14:textId="11BE333E" w:rsidR="005731A8" w:rsidRDefault="005731A8" w:rsidP="00AF6515">
      <w:pPr>
        <w:spacing w:after="0"/>
        <w:jc w:val="center"/>
        <w:rPr>
          <w:rFonts w:ascii="Trebuchet MS" w:hAnsi="Trebuchet MS"/>
          <w:sz w:val="26"/>
          <w:szCs w:val="26"/>
        </w:rPr>
      </w:pPr>
    </w:p>
    <w:p w14:paraId="1EBB0A32" w14:textId="4F5235FF" w:rsidR="002256E1" w:rsidRDefault="00DF1057" w:rsidP="000A24A9">
      <w:pPr>
        <w:rPr>
          <w:rFonts w:ascii="Trebuchet MS" w:hAnsi="Trebuchet MS"/>
          <w:b/>
          <w:bCs/>
          <w:sz w:val="28"/>
          <w:szCs w:val="28"/>
          <w:u w:val="single"/>
        </w:rPr>
      </w:pPr>
      <w:r>
        <w:rPr>
          <w:rFonts w:ascii="Trebuchet MS" w:hAnsi="Trebuchet MS"/>
          <w:b/>
          <w:bCs/>
          <w:sz w:val="28"/>
          <w:szCs w:val="28"/>
          <w:u w:val="single"/>
        </w:rPr>
        <w:lastRenderedPageBreak/>
        <w:t xml:space="preserve">Additional Links: </w:t>
      </w:r>
      <w:r w:rsidR="002256E1" w:rsidRPr="00A25184">
        <w:rPr>
          <w:rFonts w:ascii="Trebuchet MS" w:hAnsi="Trebuchet MS"/>
          <w:b/>
          <w:bCs/>
          <w:sz w:val="28"/>
          <w:szCs w:val="28"/>
          <w:u w:val="single"/>
        </w:rPr>
        <w:t xml:space="preserve">Information Compiled </w:t>
      </w:r>
      <w:r w:rsidR="00AF6515">
        <w:rPr>
          <w:rFonts w:ascii="Trebuchet MS" w:hAnsi="Trebuchet MS"/>
          <w:b/>
          <w:bCs/>
          <w:sz w:val="28"/>
          <w:szCs w:val="28"/>
          <w:u w:val="single"/>
        </w:rPr>
        <w:t xml:space="preserve">and Updated </w:t>
      </w:r>
      <w:r w:rsidR="002256E1" w:rsidRPr="00A25184">
        <w:rPr>
          <w:rFonts w:ascii="Trebuchet MS" w:hAnsi="Trebuchet MS"/>
          <w:b/>
          <w:bCs/>
          <w:sz w:val="28"/>
          <w:szCs w:val="28"/>
          <w:u w:val="single"/>
        </w:rPr>
        <w:t xml:space="preserve">on </w:t>
      </w:r>
      <w:r w:rsidR="002256E1">
        <w:rPr>
          <w:rFonts w:ascii="Trebuchet MS" w:hAnsi="Trebuchet MS"/>
          <w:b/>
          <w:bCs/>
          <w:sz w:val="28"/>
          <w:szCs w:val="28"/>
          <w:u w:val="single"/>
        </w:rPr>
        <w:t xml:space="preserve">June </w:t>
      </w:r>
      <w:r>
        <w:rPr>
          <w:rFonts w:ascii="Trebuchet MS" w:hAnsi="Trebuchet MS"/>
          <w:b/>
          <w:bCs/>
          <w:sz w:val="28"/>
          <w:szCs w:val="28"/>
          <w:u w:val="single"/>
        </w:rPr>
        <w:t>1</w:t>
      </w:r>
      <w:r w:rsidR="003058CA">
        <w:rPr>
          <w:rFonts w:ascii="Trebuchet MS" w:hAnsi="Trebuchet MS"/>
          <w:b/>
          <w:bCs/>
          <w:sz w:val="28"/>
          <w:szCs w:val="28"/>
          <w:u w:val="single"/>
        </w:rPr>
        <w:t>8</w:t>
      </w:r>
      <w:r w:rsidR="00F24E39" w:rsidRPr="00F24E39">
        <w:rPr>
          <w:rFonts w:ascii="Trebuchet MS" w:hAnsi="Trebuchet MS"/>
          <w:b/>
          <w:bCs/>
          <w:sz w:val="28"/>
          <w:szCs w:val="28"/>
          <w:u w:val="single"/>
          <w:vertAlign w:val="superscript"/>
        </w:rPr>
        <w:t>th</w:t>
      </w:r>
      <w:r w:rsidR="00F24E39">
        <w:rPr>
          <w:rFonts w:ascii="Trebuchet MS" w:hAnsi="Trebuchet MS"/>
          <w:b/>
          <w:bCs/>
          <w:sz w:val="28"/>
          <w:szCs w:val="28"/>
          <w:u w:val="single"/>
        </w:rPr>
        <w:t xml:space="preserve">, </w:t>
      </w:r>
      <w:r w:rsidR="002256E1" w:rsidRPr="00A25184">
        <w:rPr>
          <w:rFonts w:ascii="Trebuchet MS" w:hAnsi="Trebuchet MS"/>
          <w:b/>
          <w:bCs/>
          <w:sz w:val="28"/>
          <w:szCs w:val="28"/>
          <w:u w:val="single"/>
        </w:rPr>
        <w:t>2020</w:t>
      </w:r>
    </w:p>
    <w:p w14:paraId="675117D8" w14:textId="77777777" w:rsidR="00E23D5F" w:rsidRPr="00E34093" w:rsidRDefault="00E23D5F" w:rsidP="002256E1">
      <w:pPr>
        <w:rPr>
          <w:rFonts w:ascii="Trebuchet MS" w:hAnsi="Trebuchet MS"/>
          <w:b/>
          <w:bCs/>
          <w:sz w:val="16"/>
          <w:szCs w:val="16"/>
          <w:u w:val="single"/>
        </w:rPr>
      </w:pPr>
    </w:p>
    <w:p w14:paraId="089BD465" w14:textId="63BD1164" w:rsidR="002256E1" w:rsidRDefault="002256E1" w:rsidP="002256E1">
      <w:pPr>
        <w:rPr>
          <w:rFonts w:ascii="Trebuchet MS" w:hAnsi="Trebuchet MS"/>
          <w:b/>
          <w:bCs/>
          <w:sz w:val="28"/>
          <w:szCs w:val="28"/>
          <w:u w:val="single"/>
        </w:rPr>
      </w:pPr>
      <w:r>
        <w:rPr>
          <w:rFonts w:ascii="Trebuchet MS" w:hAnsi="Trebuchet MS"/>
          <w:b/>
          <w:bCs/>
          <w:sz w:val="28"/>
          <w:szCs w:val="28"/>
          <w:u w:val="single"/>
        </w:rPr>
        <w:t>Cleaning and Disinfection:</w:t>
      </w:r>
    </w:p>
    <w:p w14:paraId="559FEDE1" w14:textId="77777777"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Environmental cleaning and disinfection in child care centres and schools</w:t>
      </w:r>
    </w:p>
    <w:p w14:paraId="7C72DEF5" w14:textId="7C9F3000" w:rsidR="00933EBF" w:rsidRDefault="00EC5B84" w:rsidP="002256E1">
      <w:pPr>
        <w:rPr>
          <w:rFonts w:ascii="Trebuchet MS" w:hAnsi="Trebuchet MS"/>
          <w:sz w:val="24"/>
          <w:szCs w:val="24"/>
        </w:rPr>
      </w:pPr>
      <w:hyperlink r:id="rId16" w:history="1">
        <w:r w:rsidR="00933EBF" w:rsidRPr="002C4006">
          <w:rPr>
            <w:rStyle w:val="Hyperlink"/>
            <w:rFonts w:ascii="Trebuchet MS" w:hAnsi="Trebuchet MS"/>
            <w:sz w:val="24"/>
            <w:szCs w:val="24"/>
          </w:rPr>
          <w:t>https://www.ottawapublichealth.ca/en/professionals-and-partners/environmental-cleaning-and-disinfection-in-child-care-centres-and-schools.aspx?_mid_=19892</w:t>
        </w:r>
      </w:hyperlink>
    </w:p>
    <w:p w14:paraId="394B95E9" w14:textId="23AA05A2" w:rsidR="007B2C82" w:rsidRPr="0058742A" w:rsidRDefault="007B2C82"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Cleaning and Disinfection Checklist</w:t>
      </w:r>
    </w:p>
    <w:p w14:paraId="3762CBCD" w14:textId="7E3F121B" w:rsidR="007B2C82" w:rsidRPr="007B2C82" w:rsidRDefault="00EC5B84" w:rsidP="002256E1">
      <w:pPr>
        <w:rPr>
          <w:rFonts w:ascii="Trebuchet MS" w:hAnsi="Trebuchet MS"/>
          <w:sz w:val="24"/>
          <w:szCs w:val="24"/>
        </w:rPr>
      </w:pPr>
      <w:hyperlink r:id="rId17" w:history="1">
        <w:r w:rsidR="007B2C82" w:rsidRPr="007B2C82">
          <w:rPr>
            <w:rStyle w:val="Hyperlink"/>
            <w:rFonts w:ascii="Trebuchet MS" w:hAnsi="Trebuchet MS"/>
            <w:sz w:val="24"/>
            <w:szCs w:val="24"/>
          </w:rPr>
          <w:t>https://www.ottawapublichealth.ca/en/professionals-and-partners/cleaning-and-disinfection-checklist.aspx</w:t>
        </w:r>
      </w:hyperlink>
    </w:p>
    <w:p w14:paraId="065407F7" w14:textId="7928B39F"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Health—Stop the Spread of Germs</w:t>
      </w:r>
    </w:p>
    <w:p w14:paraId="60C23B9C" w14:textId="4B383B0A" w:rsidR="002256E1" w:rsidRDefault="00EC5B84" w:rsidP="002256E1">
      <w:pPr>
        <w:rPr>
          <w:rFonts w:ascii="Trebuchet MS" w:hAnsi="Trebuchet MS"/>
          <w:sz w:val="24"/>
          <w:szCs w:val="24"/>
        </w:rPr>
      </w:pPr>
      <w:hyperlink r:id="rId18" w:anchor="Cleaning-your-home-to-prevent-the-spread-of-germs-" w:history="1">
        <w:r w:rsidR="00933EBF" w:rsidRPr="002C4006">
          <w:rPr>
            <w:rStyle w:val="Hyperlink"/>
            <w:rFonts w:ascii="Trebuchet MS" w:hAnsi="Trebuchet MS"/>
            <w:sz w:val="24"/>
            <w:szCs w:val="24"/>
          </w:rPr>
          <w:t>https://www.ottawapublichealth.ca/en/public-health-services/stop-the-spread-of-germs.aspx#Cleaning-your-home-to-prevent-the-spread-of-germs-</w:t>
        </w:r>
      </w:hyperlink>
    </w:p>
    <w:p w14:paraId="269EA2E5" w14:textId="4D56EE1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 Coronavirus Disease 2019 (COVID-19) Cleaning and Disinfection for Public Settings</w:t>
      </w:r>
    </w:p>
    <w:p w14:paraId="190D0168" w14:textId="10B48309" w:rsidR="0059734A" w:rsidRDefault="00EC5B84" w:rsidP="0059734A">
      <w:pPr>
        <w:rPr>
          <w:rFonts w:ascii="Trebuchet MS" w:hAnsi="Trebuchet MS"/>
          <w:sz w:val="24"/>
          <w:szCs w:val="24"/>
        </w:rPr>
      </w:pPr>
      <w:hyperlink r:id="rId19" w:history="1">
        <w:r w:rsidR="00933EBF" w:rsidRPr="002C4006">
          <w:rPr>
            <w:rStyle w:val="Hyperlink"/>
            <w:rFonts w:ascii="Trebuchet MS" w:hAnsi="Trebuchet MS"/>
            <w:sz w:val="24"/>
            <w:szCs w:val="24"/>
          </w:rPr>
          <w:t>https://www.publichealthontario.ca/-/media/documents/ncov/factsheet-covid-19-environmental-cleaning.pdf?la=en</w:t>
        </w:r>
      </w:hyperlink>
    </w:p>
    <w:p w14:paraId="630499B9" w14:textId="7F33BA2A" w:rsidR="0059734A" w:rsidRPr="0059734A" w:rsidRDefault="0059734A" w:rsidP="0059734A">
      <w:pPr>
        <w:pStyle w:val="NormalWeb"/>
        <w:shd w:val="clear" w:color="auto" w:fill="FFFFFF"/>
        <w:rPr>
          <w:rFonts w:ascii="Trebuchet MS" w:hAnsi="Trebuchet MS"/>
        </w:rPr>
      </w:pPr>
      <w:r w:rsidRPr="00C44865">
        <w:rPr>
          <w:rFonts w:ascii="Trebuchet MS" w:hAnsi="Trebuchet MS"/>
          <w:b/>
          <w:bCs/>
          <w:u w:val="single"/>
        </w:rPr>
        <w:t>From Health Canada:</w:t>
      </w:r>
      <w:r w:rsidRPr="00C44865">
        <w:rPr>
          <w:rFonts w:ascii="Trebuchet MS" w:hAnsi="Trebuchet MS"/>
        </w:rPr>
        <w:t xml:space="preserve"> All disinfectants that have a drug identification number (DIN) have been approved for sale in Canada. While most disinfectants will work against coronavirus, the following list of hard-surface disinfectants are supported by evidence following drug review, demonstrating that they are likely to be effective and may be used against SARS-CoV-2, the coronavirus that causes COVID-19.</w:t>
      </w:r>
    </w:p>
    <w:p w14:paraId="69255CCA" w14:textId="6616F049"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Health Canada: Hard surface disinfectants and hand sanitizers (COVID-19)</w:t>
      </w:r>
    </w:p>
    <w:p w14:paraId="5965A67F" w14:textId="7813B5BA" w:rsidR="002256E1" w:rsidRDefault="00EC5B84" w:rsidP="002256E1">
      <w:pPr>
        <w:rPr>
          <w:rStyle w:val="Hyperlink"/>
          <w:rFonts w:ascii="Trebuchet MS" w:hAnsi="Trebuchet MS"/>
          <w:sz w:val="24"/>
          <w:szCs w:val="24"/>
        </w:rPr>
      </w:pPr>
      <w:hyperlink r:id="rId20" w:history="1">
        <w:r w:rsidR="00933EBF" w:rsidRPr="002C4006">
          <w:rPr>
            <w:rStyle w:val="Hyperlink"/>
            <w:rFonts w:ascii="Trebuchet MS" w:hAnsi="Trebuchet MS"/>
            <w:sz w:val="24"/>
            <w:szCs w:val="24"/>
          </w:rPr>
          <w:t>https://www.canada.ca/en/health-canada/services/drugs-health-products/disinfectants/covid-19.html</w:t>
        </w:r>
      </w:hyperlink>
    </w:p>
    <w:p w14:paraId="35F5228F" w14:textId="04CB6F01" w:rsidR="0059734A" w:rsidRPr="00C44865" w:rsidRDefault="0059734A" w:rsidP="0059734A">
      <w:pPr>
        <w:pStyle w:val="NormalWeb"/>
        <w:shd w:val="clear" w:color="auto" w:fill="FFFFFF"/>
        <w:rPr>
          <w:rFonts w:ascii="Trebuchet MS" w:hAnsi="Trebuchet MS"/>
        </w:rPr>
      </w:pPr>
      <w:r w:rsidRPr="00C44865">
        <w:rPr>
          <w:rFonts w:ascii="Trebuchet MS" w:hAnsi="Trebuchet MS"/>
        </w:rPr>
        <w:t>Examples</w:t>
      </w:r>
      <w:r>
        <w:rPr>
          <w:rFonts w:ascii="Trebuchet MS" w:hAnsi="Trebuchet MS"/>
        </w:rPr>
        <w:t xml:space="preserve"> </w:t>
      </w:r>
      <w:r w:rsidRPr="00C44865">
        <w:rPr>
          <w:rFonts w:ascii="Trebuchet MS" w:hAnsi="Trebuchet MS"/>
        </w:rPr>
        <w:t>of disinfectants from this list</w:t>
      </w:r>
      <w:r>
        <w:rPr>
          <w:rFonts w:ascii="Trebuchet MS" w:hAnsi="Trebuchet MS"/>
        </w:rPr>
        <w:t xml:space="preserve"> </w:t>
      </w:r>
      <w:r w:rsidR="00E34093">
        <w:rPr>
          <w:rFonts w:ascii="Trebuchet MS" w:hAnsi="Trebuchet MS"/>
        </w:rPr>
        <w:t>(</w:t>
      </w:r>
      <w:r w:rsidRPr="00E34093">
        <w:rPr>
          <w:rFonts w:ascii="Trebuchet MS" w:hAnsi="Trebuchet MS"/>
          <w:b/>
          <w:bCs/>
          <w:u w:val="single"/>
        </w:rPr>
        <w:t>NOT necessarily recommendations, please research products carefully</w:t>
      </w:r>
      <w:r w:rsidR="00E34093">
        <w:rPr>
          <w:rFonts w:ascii="Trebuchet MS" w:hAnsi="Trebuchet MS"/>
          <w:b/>
          <w:bCs/>
          <w:u w:val="single"/>
        </w:rPr>
        <w:t>):</w:t>
      </w:r>
      <w:r w:rsidRPr="00C44865">
        <w:rPr>
          <w:rFonts w:ascii="Trebuchet MS" w:hAnsi="Trebuchet MS"/>
        </w:rPr>
        <w:t xml:space="preserve"> </w:t>
      </w:r>
    </w:p>
    <w:p w14:paraId="183B87A4"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r w:rsidRPr="00C44865">
        <w:rPr>
          <w:rFonts w:ascii="Trebuchet MS" w:hAnsi="Trebuchet MS"/>
        </w:rPr>
        <w:t>Spray Nine DIN 02160331 available at Home Hardware:</w:t>
      </w:r>
    </w:p>
    <w:p w14:paraId="3ECF6131" w14:textId="30CD5605" w:rsidR="0059734A" w:rsidRPr="00C44865" w:rsidRDefault="00EC5B84" w:rsidP="00E34093">
      <w:pPr>
        <w:pStyle w:val="NormalWeb"/>
        <w:shd w:val="clear" w:color="auto" w:fill="FFFFFF"/>
        <w:spacing w:before="0" w:beforeAutospacing="0" w:after="120" w:afterAutospacing="0"/>
        <w:rPr>
          <w:rFonts w:ascii="Trebuchet MS" w:hAnsi="Trebuchet MS"/>
        </w:rPr>
      </w:pPr>
      <w:hyperlink r:id="rId21" w:history="1">
        <w:r w:rsidR="00E34093" w:rsidRPr="0073343C">
          <w:rPr>
            <w:rStyle w:val="Hyperlink"/>
            <w:rFonts w:ascii="Trebuchet MS" w:hAnsi="Trebuchet MS"/>
          </w:rPr>
          <w:t>https://www.homehardware.ca/en/heavy-duty-cleaner-disinfectant-650-ml/p/4521880?page=search-results%20page</w:t>
        </w:r>
      </w:hyperlink>
    </w:p>
    <w:p w14:paraId="34D05AA3"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color w:val="444444"/>
        </w:rPr>
      </w:pPr>
      <w:r w:rsidRPr="00C44865">
        <w:rPr>
          <w:rFonts w:ascii="Trebuchet MS" w:hAnsi="Trebuchet MS"/>
        </w:rPr>
        <w:t>Buckeye Lemon Quat DIN 01962051 limited availability at Ren’s Pets:</w:t>
      </w:r>
    </w:p>
    <w:p w14:paraId="3831DDC8" w14:textId="0F87D5B8" w:rsidR="0059734A" w:rsidRPr="00C44865" w:rsidRDefault="00EC5B84" w:rsidP="00E34093">
      <w:pPr>
        <w:pStyle w:val="NormalWeb"/>
        <w:shd w:val="clear" w:color="auto" w:fill="FFFFFF"/>
        <w:spacing w:before="0" w:beforeAutospacing="0" w:after="120" w:afterAutospacing="0"/>
        <w:rPr>
          <w:rFonts w:ascii="Trebuchet MS" w:hAnsi="Trebuchet MS"/>
        </w:rPr>
      </w:pPr>
      <w:hyperlink r:id="rId22" w:history="1">
        <w:r w:rsidR="00E34093" w:rsidRPr="0073343C">
          <w:rPr>
            <w:rStyle w:val="Hyperlink"/>
            <w:rFonts w:ascii="Trebuchet MS" w:hAnsi="Trebuchet MS"/>
          </w:rPr>
          <w:t>https://www.renspets.com/products/buckeye-sanicare-lemon-quat-gal</w:t>
        </w:r>
      </w:hyperlink>
    </w:p>
    <w:p w14:paraId="75546E07" w14:textId="77777777" w:rsidR="00CF3DE1" w:rsidRDefault="00CF3DE1" w:rsidP="00CF3DE1">
      <w:pPr>
        <w:pStyle w:val="NormalWeb"/>
        <w:shd w:val="clear" w:color="auto" w:fill="FFFFFF"/>
        <w:spacing w:before="0" w:beforeAutospacing="0" w:after="120" w:afterAutospacing="0"/>
        <w:ind w:left="720"/>
        <w:rPr>
          <w:rFonts w:ascii="Trebuchet MS" w:hAnsi="Trebuchet MS"/>
        </w:rPr>
      </w:pPr>
    </w:p>
    <w:p w14:paraId="6C160ED4" w14:textId="138BCD6C"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proofErr w:type="spellStart"/>
      <w:r w:rsidRPr="00C44865">
        <w:rPr>
          <w:rFonts w:ascii="Trebuchet MS" w:hAnsi="Trebuchet MS"/>
        </w:rPr>
        <w:lastRenderedPageBreak/>
        <w:t>Maxill</w:t>
      </w:r>
      <w:proofErr w:type="spellEnd"/>
      <w:r w:rsidRPr="00C44865">
        <w:rPr>
          <w:rFonts w:ascii="Trebuchet MS" w:hAnsi="Trebuchet MS"/>
        </w:rPr>
        <w:t xml:space="preserve"> tb Minuteman NEX GEN Disinfectant DIN 02488981 (solution) DIN 02488973 (wipes)</w:t>
      </w:r>
    </w:p>
    <w:p w14:paraId="2543DEAB" w14:textId="0E5C3710" w:rsidR="0059734A" w:rsidRPr="00C44865" w:rsidRDefault="00EC5B84" w:rsidP="00E34093">
      <w:pPr>
        <w:spacing w:after="120" w:line="240" w:lineRule="auto"/>
        <w:rPr>
          <w:rFonts w:ascii="Trebuchet MS" w:hAnsi="Trebuchet MS"/>
          <w:sz w:val="24"/>
          <w:szCs w:val="24"/>
        </w:rPr>
      </w:pPr>
      <w:hyperlink r:id="rId23" w:history="1">
        <w:r w:rsidR="00E34093" w:rsidRPr="0073343C">
          <w:rPr>
            <w:rStyle w:val="Hyperlink"/>
            <w:rFonts w:ascii="Trebuchet MS" w:hAnsi="Trebuchet MS"/>
            <w:sz w:val="24"/>
            <w:szCs w:val="24"/>
          </w:rPr>
          <w:t>https://www.maxill.com/ca/products/infection-control/disinfectants/tb-minuteman-nex-gen-disinfectant.html</w:t>
        </w:r>
      </w:hyperlink>
    </w:p>
    <w:p w14:paraId="37C1FF24" w14:textId="77777777"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Swish Miracle Disinfectant Spray ‘N Wipe DIN 02242836  </w:t>
      </w:r>
    </w:p>
    <w:p w14:paraId="2865EAAF" w14:textId="6DD0BEF2" w:rsidR="0059734A" w:rsidRDefault="00EC5B84" w:rsidP="00E34093">
      <w:pPr>
        <w:spacing w:after="120" w:line="240" w:lineRule="auto"/>
        <w:rPr>
          <w:rFonts w:ascii="Trebuchet MS" w:hAnsi="Trebuchet MS"/>
          <w:sz w:val="24"/>
          <w:szCs w:val="24"/>
        </w:rPr>
      </w:pPr>
      <w:hyperlink r:id="rId24" w:history="1">
        <w:r w:rsidR="00E34093" w:rsidRPr="0073343C">
          <w:rPr>
            <w:rStyle w:val="Hyperlink"/>
            <w:rFonts w:ascii="Trebuchet MS" w:hAnsi="Trebuchet MS"/>
            <w:sz w:val="24"/>
            <w:szCs w:val="24"/>
          </w:rPr>
          <w:t>https://swish.ca/default/sku2-4015-fm.html</w:t>
        </w:r>
      </w:hyperlink>
    </w:p>
    <w:p w14:paraId="272F8906" w14:textId="525FA425"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Many household brands including Lysol, Clorox, Windex, </w:t>
      </w:r>
      <w:proofErr w:type="spellStart"/>
      <w:r w:rsidRPr="00E34093">
        <w:rPr>
          <w:rFonts w:ascii="Trebuchet MS" w:hAnsi="Trebuchet MS"/>
          <w:sz w:val="24"/>
          <w:szCs w:val="24"/>
        </w:rPr>
        <w:t>Fantastik</w:t>
      </w:r>
      <w:proofErr w:type="spellEnd"/>
      <w:r w:rsidRPr="00E34093">
        <w:rPr>
          <w:rFonts w:ascii="Trebuchet MS" w:hAnsi="Trebuchet MS"/>
          <w:sz w:val="24"/>
          <w:szCs w:val="24"/>
        </w:rPr>
        <w:t>, reference DIN from the Health Canada link above to be certain.</w:t>
      </w:r>
    </w:p>
    <w:p w14:paraId="537C3BEA" w14:textId="77777777" w:rsidR="00E23D5F" w:rsidRPr="00E34093" w:rsidRDefault="00E23D5F" w:rsidP="002256E1">
      <w:pPr>
        <w:rPr>
          <w:rFonts w:ascii="Trebuchet MS" w:hAnsi="Trebuchet MS"/>
          <w:b/>
          <w:bCs/>
          <w:sz w:val="16"/>
          <w:szCs w:val="16"/>
          <w:u w:val="single"/>
        </w:rPr>
      </w:pPr>
    </w:p>
    <w:p w14:paraId="1A7A21D8" w14:textId="07B2279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Screening and Symptoms</w:t>
      </w:r>
      <w:r w:rsidR="00FB5CDB">
        <w:rPr>
          <w:rFonts w:ascii="Trebuchet MS" w:hAnsi="Trebuchet MS"/>
          <w:b/>
          <w:bCs/>
          <w:sz w:val="28"/>
          <w:szCs w:val="28"/>
          <w:u w:val="single"/>
        </w:rPr>
        <w:t>:</w:t>
      </w:r>
    </w:p>
    <w:p w14:paraId="2C3F29B4" w14:textId="44606D3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Eastern Ontario Health Unit: Daily Health Assessment </w:t>
      </w:r>
    </w:p>
    <w:p w14:paraId="241019A8" w14:textId="5D68F607" w:rsidR="00475478" w:rsidRPr="00475478" w:rsidRDefault="00EC5B84" w:rsidP="002256E1">
      <w:pPr>
        <w:rPr>
          <w:rFonts w:ascii="Trebuchet MS" w:hAnsi="Trebuchet MS"/>
          <w:color w:val="0000FF"/>
          <w:sz w:val="24"/>
          <w:szCs w:val="24"/>
          <w:u w:val="single"/>
        </w:rPr>
      </w:pPr>
      <w:hyperlink r:id="rId25" w:history="1">
        <w:r w:rsidR="00933EBF" w:rsidRPr="002C4006">
          <w:rPr>
            <w:rStyle w:val="Hyperlink"/>
            <w:rFonts w:ascii="Trebuchet MS" w:hAnsi="Trebuchet MS"/>
            <w:sz w:val="24"/>
            <w:szCs w:val="24"/>
          </w:rPr>
          <w:t>https://eohu.ca/files/resources/12086-icd-20e.pdf</w:t>
        </w:r>
      </w:hyperlink>
    </w:p>
    <w:p w14:paraId="5A712220" w14:textId="73800192"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Employee Screening</w:t>
      </w:r>
    </w:p>
    <w:p w14:paraId="41370A7B" w14:textId="62253978" w:rsidR="002256E1" w:rsidRDefault="00EC5B84" w:rsidP="002256E1">
      <w:pPr>
        <w:rPr>
          <w:rFonts w:ascii="Trebuchet MS" w:hAnsi="Trebuchet MS"/>
          <w:sz w:val="24"/>
          <w:szCs w:val="24"/>
        </w:rPr>
      </w:pPr>
      <w:hyperlink r:id="rId26" w:history="1">
        <w:r w:rsidR="00933EBF" w:rsidRPr="002C4006">
          <w:rPr>
            <w:rStyle w:val="Hyperlink"/>
            <w:rFonts w:ascii="Trebuchet MS" w:hAnsi="Trebuchet MS"/>
            <w:sz w:val="24"/>
            <w:szCs w:val="24"/>
          </w:rPr>
          <w:t>https://www.ottawapublichealth.ca/en/public-health-topics/resources/Documents/COVID-19_Employee_Screening_Questionnaire_EN.pdf</w:t>
        </w:r>
      </w:hyperlink>
    </w:p>
    <w:p w14:paraId="7799D6E3" w14:textId="247E8025"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Ontario Ministry of Health: COVID-19 Reference Document for Symptoms Version </w:t>
      </w:r>
      <w:r w:rsidR="004B4637" w:rsidRPr="0058742A">
        <w:rPr>
          <w:rFonts w:ascii="Trebuchet MS" w:hAnsi="Trebuchet MS"/>
          <w:sz w:val="24"/>
          <w:szCs w:val="24"/>
        </w:rPr>
        <w:t>5.0</w:t>
      </w:r>
      <w:r w:rsidRPr="0058742A">
        <w:rPr>
          <w:rFonts w:ascii="Trebuchet MS" w:hAnsi="Trebuchet MS"/>
          <w:sz w:val="24"/>
          <w:szCs w:val="24"/>
        </w:rPr>
        <w:t xml:space="preserve"> May </w:t>
      </w:r>
      <w:proofErr w:type="gramStart"/>
      <w:r w:rsidRPr="0058742A">
        <w:rPr>
          <w:rFonts w:ascii="Trebuchet MS" w:hAnsi="Trebuchet MS"/>
          <w:sz w:val="24"/>
          <w:szCs w:val="24"/>
        </w:rPr>
        <w:t>25</w:t>
      </w:r>
      <w:proofErr w:type="gramEnd"/>
      <w:r w:rsidRPr="0058742A">
        <w:rPr>
          <w:rFonts w:ascii="Trebuchet MS" w:hAnsi="Trebuchet MS"/>
          <w:sz w:val="24"/>
          <w:szCs w:val="24"/>
        </w:rPr>
        <w:t xml:space="preserve"> 2020</w:t>
      </w:r>
    </w:p>
    <w:p w14:paraId="63D5CA3C" w14:textId="40286A63" w:rsidR="002256E1" w:rsidRDefault="00EC5B84" w:rsidP="002256E1">
      <w:pPr>
        <w:rPr>
          <w:rStyle w:val="Hyperlink"/>
          <w:rFonts w:ascii="Trebuchet MS" w:hAnsi="Trebuchet MS"/>
          <w:sz w:val="24"/>
          <w:szCs w:val="24"/>
        </w:rPr>
      </w:pPr>
      <w:hyperlink r:id="rId27" w:history="1">
        <w:r w:rsidR="00933EBF" w:rsidRPr="002C4006">
          <w:rPr>
            <w:rStyle w:val="Hyperlink"/>
            <w:rFonts w:ascii="Trebuchet MS" w:hAnsi="Trebuchet MS"/>
            <w:sz w:val="24"/>
            <w:szCs w:val="24"/>
          </w:rPr>
          <w:t>http://www.health.gov.on.ca/en/pro/programs/publichealth/coronavirus/docs/2019_reference_doc_symptoms.pdf</w:t>
        </w:r>
      </w:hyperlink>
    </w:p>
    <w:p w14:paraId="3AAD96F3" w14:textId="5844D140" w:rsidR="00711AEF" w:rsidRDefault="00711AEF" w:rsidP="00834266">
      <w:pPr>
        <w:pStyle w:val="ListParagraph"/>
        <w:numPr>
          <w:ilvl w:val="0"/>
          <w:numId w:val="9"/>
        </w:numPr>
        <w:rPr>
          <w:rFonts w:ascii="Trebuchet MS" w:hAnsi="Trebuchet MS"/>
          <w:sz w:val="24"/>
          <w:szCs w:val="24"/>
        </w:rPr>
      </w:pPr>
      <w:r>
        <w:rPr>
          <w:rFonts w:ascii="Trebuchet MS" w:hAnsi="Trebuchet MS"/>
          <w:sz w:val="24"/>
          <w:szCs w:val="24"/>
        </w:rPr>
        <w:t xml:space="preserve">Ottawa Public Health: Screening Tool—March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631C614F" w14:textId="45FEDB47" w:rsidR="00D84654" w:rsidRPr="00D84654" w:rsidRDefault="00EC5B84" w:rsidP="00D84654">
      <w:pPr>
        <w:rPr>
          <w:rFonts w:ascii="Trebuchet MS" w:hAnsi="Trebuchet MS"/>
          <w:sz w:val="24"/>
          <w:szCs w:val="24"/>
        </w:rPr>
      </w:pPr>
      <w:hyperlink r:id="rId28" w:history="1">
        <w:r w:rsidR="00D84654" w:rsidRPr="00D84654">
          <w:rPr>
            <w:rStyle w:val="Hyperlink"/>
            <w:rFonts w:ascii="Trebuchet MS" w:hAnsi="Trebuchet MS"/>
            <w:sz w:val="24"/>
            <w:szCs w:val="24"/>
          </w:rPr>
          <w:t>https://www.ottawapublichealth.ca/en/resources/Corona/COVID19_ChildCare_Checklist_eng.pdf</w:t>
        </w:r>
      </w:hyperlink>
    </w:p>
    <w:p w14:paraId="20E87A1C" w14:textId="77777777" w:rsidR="00E23D5F" w:rsidRPr="00834266" w:rsidRDefault="00E23D5F" w:rsidP="00834266">
      <w:pPr>
        <w:pStyle w:val="ListParagraph"/>
        <w:rPr>
          <w:rFonts w:ascii="Trebuchet MS" w:hAnsi="Trebuchet MS"/>
          <w:b/>
          <w:bCs/>
          <w:sz w:val="16"/>
          <w:szCs w:val="16"/>
          <w:u w:val="single"/>
        </w:rPr>
      </w:pPr>
    </w:p>
    <w:p w14:paraId="1BBC3EBC" w14:textId="58A4F2D7"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Personal Protective Equipment </w:t>
      </w:r>
      <w:proofErr w:type="gramStart"/>
      <w:r w:rsidRPr="002256E1">
        <w:rPr>
          <w:rFonts w:ascii="Trebuchet MS" w:hAnsi="Trebuchet MS"/>
          <w:b/>
          <w:bCs/>
          <w:sz w:val="28"/>
          <w:szCs w:val="28"/>
          <w:u w:val="single"/>
        </w:rPr>
        <w:t>On</w:t>
      </w:r>
      <w:proofErr w:type="gramEnd"/>
      <w:r w:rsidRPr="002256E1">
        <w:rPr>
          <w:rFonts w:ascii="Trebuchet MS" w:hAnsi="Trebuchet MS"/>
          <w:b/>
          <w:bCs/>
          <w:sz w:val="28"/>
          <w:szCs w:val="28"/>
          <w:u w:val="single"/>
        </w:rPr>
        <w:t xml:space="preserve"> and Off Directions</w:t>
      </w:r>
      <w:r w:rsidR="00FB5CDB">
        <w:rPr>
          <w:rFonts w:ascii="Trebuchet MS" w:hAnsi="Trebuchet MS"/>
          <w:b/>
          <w:bCs/>
          <w:sz w:val="28"/>
          <w:szCs w:val="28"/>
          <w:u w:val="single"/>
        </w:rPr>
        <w:t>:</w:t>
      </w:r>
    </w:p>
    <w:p w14:paraId="1FBF6B18" w14:textId="77777777"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Ontario—PPE on and off</w:t>
      </w:r>
    </w:p>
    <w:p w14:paraId="0D7C456C" w14:textId="67F2C43A" w:rsidR="002256E1" w:rsidRDefault="00EC5B84" w:rsidP="002256E1">
      <w:pPr>
        <w:rPr>
          <w:rFonts w:ascii="Trebuchet MS" w:hAnsi="Trebuchet MS"/>
          <w:sz w:val="24"/>
          <w:szCs w:val="24"/>
        </w:rPr>
      </w:pPr>
      <w:hyperlink r:id="rId29" w:history="1">
        <w:r w:rsidR="00933EBF" w:rsidRPr="002C4006">
          <w:rPr>
            <w:rStyle w:val="Hyperlink"/>
            <w:rFonts w:ascii="Trebuchet MS" w:hAnsi="Trebuchet MS"/>
            <w:sz w:val="24"/>
            <w:szCs w:val="24"/>
          </w:rPr>
          <w:t>https://www.publichealthontario.ca/-/media/documents/R/2012/rpap-recommeded-ppe-steps.pdf?la=en</w:t>
        </w:r>
      </w:hyperlink>
    </w:p>
    <w:p w14:paraId="350BA51C" w14:textId="29A0FEF2" w:rsidR="00E23D5F"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Ontario—Putting on full PPE video</w:t>
      </w:r>
    </w:p>
    <w:p w14:paraId="492461BF" w14:textId="78614900" w:rsidR="001E5366" w:rsidRPr="006D1E4E" w:rsidRDefault="00EC5B84" w:rsidP="006D1E4E">
      <w:pPr>
        <w:rPr>
          <w:rFonts w:ascii="Trebuchet MS" w:hAnsi="Trebuchet MS"/>
          <w:color w:val="0000FF"/>
          <w:sz w:val="24"/>
          <w:szCs w:val="24"/>
          <w:u w:val="single"/>
        </w:rPr>
      </w:pPr>
      <w:hyperlink r:id="rId30" w:history="1">
        <w:r w:rsidR="00E23D5F" w:rsidRPr="00E23D5F">
          <w:rPr>
            <w:rStyle w:val="Hyperlink"/>
            <w:rFonts w:ascii="Trebuchet MS" w:hAnsi="Trebuchet MS"/>
            <w:sz w:val="24"/>
            <w:szCs w:val="24"/>
          </w:rPr>
          <w:t>https://www.publichealthontario.ca/en/videos/ipac-fullppe-on</w:t>
        </w:r>
      </w:hyperlink>
    </w:p>
    <w:p w14:paraId="36768D4D" w14:textId="477AB2A6" w:rsidR="00E329CC" w:rsidRPr="00E329CC" w:rsidRDefault="00E329CC" w:rsidP="00E329CC">
      <w:pPr>
        <w:pStyle w:val="ListParagraph"/>
        <w:numPr>
          <w:ilvl w:val="0"/>
          <w:numId w:val="9"/>
        </w:numPr>
        <w:rPr>
          <w:rFonts w:ascii="Trebuchet MS" w:hAnsi="Trebuchet MS"/>
          <w:sz w:val="24"/>
          <w:szCs w:val="24"/>
        </w:rPr>
      </w:pPr>
      <w:r>
        <w:rPr>
          <w:rFonts w:ascii="Trebuchet MS" w:hAnsi="Trebuchet MS"/>
          <w:sz w:val="24"/>
          <w:szCs w:val="24"/>
        </w:rPr>
        <w:t xml:space="preserve">Ontario </w:t>
      </w:r>
      <w:r w:rsidRPr="00E329CC">
        <w:rPr>
          <w:rFonts w:ascii="Trebuchet MS" w:hAnsi="Trebuchet MS"/>
          <w:sz w:val="24"/>
          <w:szCs w:val="24"/>
        </w:rPr>
        <w:t>Workplace PPE Supplier Directory</w:t>
      </w:r>
    </w:p>
    <w:p w14:paraId="56BC13CE" w14:textId="2BBE0223" w:rsidR="00E329CC" w:rsidRPr="00E329CC" w:rsidRDefault="00EC5B84" w:rsidP="00E329CC">
      <w:pPr>
        <w:rPr>
          <w:rFonts w:ascii="Trebuchet MS" w:hAnsi="Trebuchet MS"/>
          <w:sz w:val="24"/>
          <w:szCs w:val="24"/>
        </w:rPr>
      </w:pPr>
      <w:hyperlink r:id="rId31" w:anchor="no-back" w:history="1">
        <w:r w:rsidR="00E329CC" w:rsidRPr="00E329CC">
          <w:rPr>
            <w:rStyle w:val="Hyperlink"/>
            <w:rFonts w:ascii="Trebuchet MS" w:hAnsi="Trebuchet MS"/>
            <w:sz w:val="24"/>
            <w:szCs w:val="24"/>
          </w:rPr>
          <w:t>https://covid-19.ontario.ca/workplace-ppe-supplier-directory#no-back</w:t>
        </w:r>
      </w:hyperlink>
    </w:p>
    <w:p w14:paraId="17501DB9" w14:textId="77777777" w:rsidR="00CC6C08" w:rsidRDefault="00CC6C08" w:rsidP="00CC6C08">
      <w:pPr>
        <w:pStyle w:val="ListParagraph"/>
        <w:rPr>
          <w:rFonts w:ascii="Trebuchet MS" w:hAnsi="Trebuchet MS"/>
          <w:sz w:val="24"/>
          <w:szCs w:val="24"/>
        </w:rPr>
      </w:pPr>
    </w:p>
    <w:p w14:paraId="10561EEE" w14:textId="315938D3" w:rsidR="00CC6C08" w:rsidRDefault="00CC6C08" w:rsidP="00CC6C08">
      <w:pPr>
        <w:pStyle w:val="ListParagraph"/>
        <w:rPr>
          <w:rFonts w:ascii="Trebuchet MS" w:hAnsi="Trebuchet MS"/>
          <w:sz w:val="24"/>
          <w:szCs w:val="24"/>
        </w:rPr>
      </w:pPr>
    </w:p>
    <w:p w14:paraId="46E5D237" w14:textId="77777777" w:rsidR="00DC3526" w:rsidRDefault="00DC3526" w:rsidP="00CC6C08">
      <w:pPr>
        <w:pStyle w:val="ListParagraph"/>
        <w:rPr>
          <w:rFonts w:ascii="Trebuchet MS" w:hAnsi="Trebuchet MS"/>
          <w:sz w:val="24"/>
          <w:szCs w:val="24"/>
        </w:rPr>
      </w:pPr>
    </w:p>
    <w:p w14:paraId="64F82917" w14:textId="1632AE66" w:rsidR="0059734A" w:rsidRPr="00E34093" w:rsidRDefault="00E329CC" w:rsidP="00E34093">
      <w:pPr>
        <w:pStyle w:val="ListParagraph"/>
        <w:numPr>
          <w:ilvl w:val="0"/>
          <w:numId w:val="9"/>
        </w:numPr>
        <w:rPr>
          <w:rFonts w:ascii="Trebuchet MS" w:hAnsi="Trebuchet MS"/>
          <w:sz w:val="24"/>
          <w:szCs w:val="24"/>
        </w:rPr>
      </w:pPr>
      <w:r w:rsidRPr="00E34093">
        <w:rPr>
          <w:rFonts w:ascii="Trebuchet MS" w:hAnsi="Trebuchet MS"/>
          <w:sz w:val="24"/>
          <w:szCs w:val="24"/>
        </w:rPr>
        <w:lastRenderedPageBreak/>
        <w:t>Other o</w:t>
      </w:r>
      <w:r w:rsidR="0059734A" w:rsidRPr="00E34093">
        <w:rPr>
          <w:rFonts w:ascii="Trebuchet MS" w:hAnsi="Trebuchet MS"/>
          <w:sz w:val="24"/>
          <w:szCs w:val="24"/>
        </w:rPr>
        <w:t>ptions for purchasing PPE—Stock</w:t>
      </w:r>
      <w:r w:rsidR="00DC3526">
        <w:rPr>
          <w:rFonts w:ascii="Trebuchet MS" w:hAnsi="Trebuchet MS"/>
          <w:sz w:val="24"/>
          <w:szCs w:val="24"/>
        </w:rPr>
        <w:t>/</w:t>
      </w:r>
      <w:r w:rsidR="0059734A" w:rsidRPr="00E34093">
        <w:rPr>
          <w:rFonts w:ascii="Trebuchet MS" w:hAnsi="Trebuchet MS"/>
          <w:sz w:val="24"/>
          <w:szCs w:val="24"/>
        </w:rPr>
        <w:t>pricing subject to change, shipping cost varies</w:t>
      </w:r>
      <w:r w:rsidRPr="00E34093">
        <w:rPr>
          <w:rFonts w:ascii="Trebuchet MS" w:hAnsi="Trebuchet MS"/>
          <w:sz w:val="24"/>
          <w:szCs w:val="24"/>
        </w:rPr>
        <w:t>:</w:t>
      </w:r>
    </w:p>
    <w:p w14:paraId="1F4D53E3"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Medic Supplies</w:t>
      </w:r>
    </w:p>
    <w:p w14:paraId="749800F5" w14:textId="77777777" w:rsidR="0059734A" w:rsidRDefault="00EC5B84" w:rsidP="0059734A">
      <w:pPr>
        <w:spacing w:after="0"/>
        <w:ind w:left="720" w:firstLine="720"/>
        <w:rPr>
          <w:rStyle w:val="Hyperlink"/>
          <w:rFonts w:ascii="Trebuchet MS" w:hAnsi="Trebuchet MS"/>
          <w:sz w:val="24"/>
          <w:szCs w:val="24"/>
        </w:rPr>
      </w:pPr>
      <w:hyperlink r:id="rId32" w:history="1">
        <w:r w:rsidR="0059734A" w:rsidRPr="004B4617">
          <w:rPr>
            <w:rStyle w:val="Hyperlink"/>
            <w:rFonts w:ascii="Trebuchet MS" w:hAnsi="Trebuchet MS"/>
            <w:sz w:val="24"/>
            <w:szCs w:val="24"/>
          </w:rPr>
          <w:t>https://medicsupplies.ca/</w:t>
        </w:r>
      </w:hyperlink>
    </w:p>
    <w:p w14:paraId="06699A83"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Infrared Thermometer, Hand Sanitizer</w:t>
      </w:r>
    </w:p>
    <w:p w14:paraId="7DE29DA0" w14:textId="501F3161" w:rsidR="00AD7C5B" w:rsidRPr="00D71B9F" w:rsidRDefault="00EC5B84" w:rsidP="00D71B9F">
      <w:pPr>
        <w:pStyle w:val="ListParagraph"/>
        <w:spacing w:after="0"/>
        <w:ind w:left="1440"/>
        <w:rPr>
          <w:rFonts w:ascii="Trebuchet MS" w:hAnsi="Trebuchet MS"/>
          <w:sz w:val="24"/>
          <w:szCs w:val="24"/>
        </w:rPr>
      </w:pPr>
      <w:hyperlink r:id="rId33" w:history="1">
        <w:r w:rsidR="0059734A" w:rsidRPr="00F26F20">
          <w:rPr>
            <w:rStyle w:val="Hyperlink"/>
            <w:rFonts w:ascii="Trebuchet MS" w:hAnsi="Trebuchet MS"/>
            <w:sz w:val="24"/>
            <w:szCs w:val="24"/>
          </w:rPr>
          <w:t>https://www.wintergreen.ca/sanitizing-safety-solutions</w:t>
        </w:r>
      </w:hyperlink>
    </w:p>
    <w:p w14:paraId="294A1A5D" w14:textId="0084B363"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St. John Ambulance</w:t>
      </w:r>
    </w:p>
    <w:p w14:paraId="1AE239FA" w14:textId="77777777" w:rsidR="0059734A" w:rsidRPr="004B4617" w:rsidRDefault="00EC5B84" w:rsidP="0059734A">
      <w:pPr>
        <w:pStyle w:val="ListParagraph"/>
        <w:spacing w:after="0"/>
        <w:ind w:left="1440"/>
        <w:rPr>
          <w:rFonts w:ascii="Trebuchet MS" w:hAnsi="Trebuchet MS"/>
          <w:sz w:val="24"/>
          <w:szCs w:val="24"/>
        </w:rPr>
      </w:pPr>
      <w:hyperlink r:id="rId34" w:history="1">
        <w:r w:rsidR="0059734A" w:rsidRPr="004B4617">
          <w:rPr>
            <w:rStyle w:val="Hyperlink"/>
            <w:rFonts w:ascii="Trebuchet MS" w:hAnsi="Trebuchet MS"/>
            <w:sz w:val="24"/>
            <w:szCs w:val="24"/>
          </w:rPr>
          <w:t>https://on.shopsafetyproducts.ca/products.php?page=1&amp;sid=1&amp;cid=37</w:t>
        </w:r>
      </w:hyperlink>
    </w:p>
    <w:p w14:paraId="73D6FDA4"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Hand Sanitizer: Southwest Business Products</w:t>
      </w:r>
    </w:p>
    <w:p w14:paraId="19CD63E8" w14:textId="77777777" w:rsidR="0059734A" w:rsidRDefault="00EC5B84" w:rsidP="0059734A">
      <w:pPr>
        <w:pStyle w:val="ListParagraph"/>
        <w:spacing w:after="0"/>
        <w:ind w:left="1440"/>
        <w:rPr>
          <w:rFonts w:ascii="Trebuchet MS" w:hAnsi="Trebuchet MS"/>
          <w:sz w:val="24"/>
          <w:szCs w:val="24"/>
        </w:rPr>
      </w:pPr>
      <w:hyperlink r:id="rId35" w:history="1">
        <w:r w:rsidR="0059734A" w:rsidRPr="00DB0903">
          <w:rPr>
            <w:rStyle w:val="Hyperlink"/>
            <w:rFonts w:ascii="Trebuchet MS" w:hAnsi="Trebuchet MS"/>
            <w:sz w:val="24"/>
            <w:szCs w:val="24"/>
          </w:rPr>
          <w:t>https://www.southwestbusiness.ca/en/corporate-supplies/ppe/</w:t>
        </w:r>
      </w:hyperlink>
    </w:p>
    <w:p w14:paraId="777E8156"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Hand Sanitizer: Canada Care Medical</w:t>
      </w:r>
    </w:p>
    <w:p w14:paraId="4B34BA13" w14:textId="77777777" w:rsidR="0059734A" w:rsidRPr="004B4617" w:rsidRDefault="00EC5B84" w:rsidP="0059734A">
      <w:pPr>
        <w:spacing w:after="0"/>
        <w:ind w:left="1440"/>
        <w:rPr>
          <w:rFonts w:ascii="Trebuchet MS" w:hAnsi="Trebuchet MS"/>
          <w:sz w:val="24"/>
          <w:szCs w:val="24"/>
        </w:rPr>
      </w:pPr>
      <w:hyperlink r:id="rId36" w:history="1">
        <w:r w:rsidR="0059734A" w:rsidRPr="00DB0903">
          <w:rPr>
            <w:rStyle w:val="Hyperlink"/>
            <w:rFonts w:ascii="Trebuchet MS" w:hAnsi="Trebuchet MS"/>
            <w:sz w:val="24"/>
            <w:szCs w:val="24"/>
          </w:rPr>
          <w:t>https://canadacaremedical.com/medical-products/personal-protective-equipment/</w:t>
        </w:r>
      </w:hyperlink>
    </w:p>
    <w:p w14:paraId="40D3523B"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 xml:space="preserve">Masks, Shields, Hand Sanitizer Dispensers: Scholar’s Choice </w:t>
      </w:r>
    </w:p>
    <w:p w14:paraId="0606676C" w14:textId="77777777" w:rsidR="0059734A" w:rsidRPr="004B4617" w:rsidRDefault="00EC5B84" w:rsidP="0059734A">
      <w:pPr>
        <w:spacing w:after="0"/>
        <w:ind w:left="720" w:firstLine="720"/>
        <w:rPr>
          <w:rFonts w:ascii="Trebuchet MS" w:hAnsi="Trebuchet MS"/>
          <w:sz w:val="24"/>
          <w:szCs w:val="24"/>
        </w:rPr>
      </w:pPr>
      <w:hyperlink r:id="rId37" w:history="1">
        <w:r w:rsidR="0059734A" w:rsidRPr="004B4617">
          <w:rPr>
            <w:rStyle w:val="Hyperlink"/>
            <w:rFonts w:ascii="Trebuchet MS" w:hAnsi="Trebuchet MS"/>
            <w:sz w:val="24"/>
            <w:szCs w:val="24"/>
          </w:rPr>
          <w:t>https://www.scholarschoice.ca/ppe.html</w:t>
        </w:r>
      </w:hyperlink>
    </w:p>
    <w:p w14:paraId="3EBA4060"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 xml:space="preserve">Gloves: </w:t>
      </w:r>
      <w:proofErr w:type="spellStart"/>
      <w:r w:rsidRPr="004B4617">
        <w:rPr>
          <w:rFonts w:ascii="Trebuchet MS" w:hAnsi="Trebuchet MS"/>
          <w:sz w:val="24"/>
          <w:szCs w:val="24"/>
        </w:rPr>
        <w:t>Wellwise</w:t>
      </w:r>
      <w:proofErr w:type="spellEnd"/>
      <w:r w:rsidRPr="004B4617">
        <w:rPr>
          <w:rFonts w:ascii="Trebuchet MS" w:hAnsi="Trebuchet MS"/>
          <w:sz w:val="24"/>
          <w:szCs w:val="24"/>
        </w:rPr>
        <w:t xml:space="preserve"> by Shopper’s Drug Mart </w:t>
      </w:r>
    </w:p>
    <w:p w14:paraId="0A4467D0" w14:textId="77777777" w:rsidR="0059734A" w:rsidRPr="004B4617" w:rsidRDefault="00EC5B84" w:rsidP="0059734A">
      <w:pPr>
        <w:spacing w:after="0"/>
        <w:ind w:left="720" w:firstLine="720"/>
        <w:rPr>
          <w:rFonts w:ascii="Trebuchet MS" w:hAnsi="Trebuchet MS"/>
          <w:sz w:val="24"/>
          <w:szCs w:val="24"/>
        </w:rPr>
      </w:pPr>
      <w:hyperlink r:id="rId38" w:history="1">
        <w:r w:rsidR="0059734A" w:rsidRPr="004B4617">
          <w:rPr>
            <w:rStyle w:val="Hyperlink"/>
            <w:rFonts w:ascii="Trebuchet MS" w:hAnsi="Trebuchet MS"/>
            <w:sz w:val="24"/>
            <w:szCs w:val="24"/>
          </w:rPr>
          <w:t>https://www.wellwise.ca/search?term=latex%2520gloves</w:t>
        </w:r>
      </w:hyperlink>
    </w:p>
    <w:p w14:paraId="7D4F4E3B"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Assorted Items: Ontario Medical Supply</w:t>
      </w:r>
    </w:p>
    <w:p w14:paraId="66792C0F" w14:textId="77777777" w:rsidR="0059734A" w:rsidRDefault="00EC5B84" w:rsidP="0059734A">
      <w:pPr>
        <w:spacing w:after="0"/>
        <w:ind w:left="720" w:firstLine="720"/>
        <w:rPr>
          <w:rStyle w:val="Hyperlink"/>
          <w:rFonts w:ascii="Trebuchet MS" w:hAnsi="Trebuchet MS"/>
          <w:sz w:val="24"/>
          <w:szCs w:val="24"/>
        </w:rPr>
      </w:pPr>
      <w:hyperlink r:id="rId39" w:history="1">
        <w:r w:rsidR="0059734A" w:rsidRPr="004B4617">
          <w:rPr>
            <w:rStyle w:val="Hyperlink"/>
            <w:rFonts w:ascii="Trebuchet MS" w:hAnsi="Trebuchet MS"/>
            <w:sz w:val="24"/>
            <w:szCs w:val="24"/>
          </w:rPr>
          <w:t>http://www.oms.ca/news/retail-store-reopening.aspx</w:t>
        </w:r>
      </w:hyperlink>
    </w:p>
    <w:p w14:paraId="519C3AC0"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Hand Sanitizer: CA  Paradis</w:t>
      </w:r>
    </w:p>
    <w:p w14:paraId="7186C8E4" w14:textId="77777777" w:rsidR="0059734A" w:rsidRPr="00F26F20" w:rsidRDefault="00EC5B84" w:rsidP="0059734A">
      <w:pPr>
        <w:pStyle w:val="ListParagraph"/>
        <w:spacing w:after="0"/>
        <w:ind w:left="1440"/>
        <w:rPr>
          <w:rFonts w:ascii="Trebuchet MS" w:hAnsi="Trebuchet MS"/>
          <w:sz w:val="24"/>
          <w:szCs w:val="24"/>
        </w:rPr>
      </w:pPr>
      <w:hyperlink r:id="rId40" w:history="1">
        <w:r w:rsidR="0059734A" w:rsidRPr="00F26F20">
          <w:rPr>
            <w:rStyle w:val="Hyperlink"/>
            <w:rFonts w:ascii="Trebuchet MS" w:hAnsi="Trebuchet MS"/>
            <w:sz w:val="24"/>
            <w:szCs w:val="24"/>
          </w:rPr>
          <w:t>https://www.chefsparadise.ca/</w:t>
        </w:r>
      </w:hyperlink>
    </w:p>
    <w:p w14:paraId="23CDCED7" w14:textId="77777777" w:rsidR="00E23D5F" w:rsidRPr="00E34093" w:rsidRDefault="00E23D5F" w:rsidP="002256E1">
      <w:pPr>
        <w:rPr>
          <w:rFonts w:ascii="Trebuchet MS" w:hAnsi="Trebuchet MS"/>
          <w:b/>
          <w:bCs/>
          <w:sz w:val="16"/>
          <w:szCs w:val="16"/>
          <w:u w:val="single"/>
        </w:rPr>
      </w:pPr>
    </w:p>
    <w:p w14:paraId="0E5092AD" w14:textId="4B050409" w:rsidR="007B2C82" w:rsidRDefault="007B2C82" w:rsidP="002256E1">
      <w:pPr>
        <w:rPr>
          <w:rFonts w:ascii="Trebuchet MS" w:hAnsi="Trebuchet MS"/>
          <w:b/>
          <w:bCs/>
          <w:sz w:val="28"/>
          <w:szCs w:val="28"/>
          <w:u w:val="single"/>
        </w:rPr>
      </w:pPr>
      <w:r>
        <w:rPr>
          <w:rFonts w:ascii="Trebuchet MS" w:hAnsi="Trebuchet MS"/>
          <w:b/>
          <w:bCs/>
          <w:sz w:val="28"/>
          <w:szCs w:val="28"/>
          <w:u w:val="single"/>
        </w:rPr>
        <w:t>Posters and Infographics</w:t>
      </w:r>
      <w:r w:rsidR="00FB5CDB">
        <w:rPr>
          <w:rFonts w:ascii="Trebuchet MS" w:hAnsi="Trebuchet MS"/>
          <w:b/>
          <w:bCs/>
          <w:sz w:val="28"/>
          <w:szCs w:val="28"/>
          <w:u w:val="single"/>
        </w:rPr>
        <w:t>:</w:t>
      </w:r>
    </w:p>
    <w:p w14:paraId="18FBB62A" w14:textId="40958161"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Bilingual</w:t>
      </w:r>
    </w:p>
    <w:p w14:paraId="141A3C6D" w14:textId="7AE46131" w:rsidR="007B2C82" w:rsidRDefault="00EC5B84" w:rsidP="002256E1">
      <w:pPr>
        <w:rPr>
          <w:rFonts w:ascii="Trebuchet MS" w:hAnsi="Trebuchet MS"/>
          <w:sz w:val="24"/>
          <w:szCs w:val="24"/>
        </w:rPr>
      </w:pPr>
      <w:hyperlink r:id="rId41" w:history="1">
        <w:r w:rsidR="007B2C82" w:rsidRPr="007B2C82">
          <w:rPr>
            <w:rStyle w:val="Hyperlink"/>
            <w:rFonts w:ascii="Trebuchet MS" w:hAnsi="Trebuchet MS"/>
            <w:sz w:val="24"/>
            <w:szCs w:val="24"/>
          </w:rPr>
          <w:t>https://www.ottawapublichealth.ca/en/professionals-and-partners/resources/Documents/EMERG_2020-COVID19_ChildCare_8.5x14_Apr17.pdf</w:t>
        </w:r>
      </w:hyperlink>
    </w:p>
    <w:p w14:paraId="26718D70" w14:textId="7094B2D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English and French</w:t>
      </w:r>
    </w:p>
    <w:p w14:paraId="26DFCB2C" w14:textId="22DB783F" w:rsidR="007B2C82" w:rsidRDefault="00EC5B84" w:rsidP="007B2C82">
      <w:pPr>
        <w:rPr>
          <w:rFonts w:ascii="Trebuchet MS" w:hAnsi="Trebuchet MS"/>
          <w:sz w:val="24"/>
          <w:szCs w:val="24"/>
        </w:rPr>
      </w:pPr>
      <w:hyperlink r:id="rId42" w:history="1">
        <w:r w:rsidR="007B2C82" w:rsidRPr="007B2C82">
          <w:rPr>
            <w:rStyle w:val="Hyperlink"/>
            <w:rFonts w:ascii="Trebuchet MS" w:hAnsi="Trebuchet MS"/>
            <w:sz w:val="24"/>
            <w:szCs w:val="24"/>
          </w:rPr>
          <w:t>https://www.ottawapublichealth.ca/en/professionals-and-partners/resources/Documents/EMERG_2020-COVID19_ChildCare_8.5x11_Apr17.pdf</w:t>
        </w:r>
      </w:hyperlink>
    </w:p>
    <w:p w14:paraId="58A0CAAC" w14:textId="282F243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Simple steps to prevent the spread of germs at work, home, or in the community</w:t>
      </w:r>
    </w:p>
    <w:p w14:paraId="365A0819" w14:textId="02EC6E9D" w:rsidR="001E5366" w:rsidRPr="00D8129A" w:rsidRDefault="00EC5B84" w:rsidP="007B2C82">
      <w:pPr>
        <w:rPr>
          <w:rFonts w:ascii="Trebuchet MS" w:hAnsi="Trebuchet MS"/>
          <w:color w:val="0000FF"/>
          <w:sz w:val="24"/>
          <w:szCs w:val="24"/>
          <w:u w:val="single"/>
        </w:rPr>
      </w:pPr>
      <w:hyperlink r:id="rId43" w:history="1">
        <w:r w:rsidR="007B2C82" w:rsidRPr="00847171">
          <w:rPr>
            <w:rStyle w:val="Hyperlink"/>
            <w:rFonts w:ascii="Trebuchet MS" w:hAnsi="Trebuchet MS"/>
            <w:sz w:val="24"/>
            <w:szCs w:val="24"/>
          </w:rPr>
          <w:t>https://www.ottawapublichealth.ca/en/public-health-topics/resources/Documents/COVID-19-WorkPlace-letter-poster-2020.pdf</w:t>
        </w:r>
      </w:hyperlink>
    </w:p>
    <w:p w14:paraId="72BF9B86" w14:textId="10C31854"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Safely putting on and taking off a non-medical mask</w:t>
      </w:r>
    </w:p>
    <w:p w14:paraId="7FF7E71C" w14:textId="437243B8" w:rsidR="00847171" w:rsidRDefault="00EC5B84" w:rsidP="007B2C82">
      <w:pPr>
        <w:rPr>
          <w:rFonts w:ascii="Trebuchet MS" w:hAnsi="Trebuchet MS"/>
          <w:sz w:val="24"/>
          <w:szCs w:val="24"/>
        </w:rPr>
      </w:pPr>
      <w:hyperlink r:id="rId44" w:history="1">
        <w:r w:rsidR="00847171" w:rsidRPr="00847171">
          <w:rPr>
            <w:rStyle w:val="Hyperlink"/>
            <w:rFonts w:ascii="Trebuchet MS" w:hAnsi="Trebuchet MS"/>
            <w:sz w:val="24"/>
            <w:szCs w:val="24"/>
          </w:rPr>
          <w:t>https://www.ottawapublichealth.ca/en/public-health-topics/resources/Documents/COVID-19_Safely_Putting_on_Taking_off_Nonmedical_Mask_OPH_EN.pdf</w:t>
        </w:r>
      </w:hyperlink>
    </w:p>
    <w:p w14:paraId="119CB154" w14:textId="70D2D16A"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Practice Physical Distancing</w:t>
      </w:r>
    </w:p>
    <w:p w14:paraId="576BDA6A" w14:textId="1A014523" w:rsidR="00847171" w:rsidRDefault="00EC5B84" w:rsidP="007B2C82">
      <w:pPr>
        <w:rPr>
          <w:rFonts w:ascii="Trebuchet MS" w:hAnsi="Trebuchet MS"/>
          <w:sz w:val="24"/>
          <w:szCs w:val="24"/>
        </w:rPr>
      </w:pPr>
      <w:hyperlink r:id="rId45" w:history="1">
        <w:r w:rsidR="00847171" w:rsidRPr="00847171">
          <w:rPr>
            <w:rStyle w:val="Hyperlink"/>
            <w:rFonts w:ascii="Trebuchet MS" w:hAnsi="Trebuchet MS"/>
            <w:sz w:val="24"/>
            <w:szCs w:val="24"/>
          </w:rPr>
          <w:t>https://www.ottawapublichealth.ca/en/shared-content/resources/Corona/Covid-19-Physical-Social-Distancing-Poster-v2020-EN_acc.pdf</w:t>
        </w:r>
      </w:hyperlink>
    </w:p>
    <w:p w14:paraId="3DC61553" w14:textId="5CA3F5C9"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lastRenderedPageBreak/>
        <w:t>Ottawa Public Health: Hand Washing Bilingual</w:t>
      </w:r>
    </w:p>
    <w:p w14:paraId="09D00F28" w14:textId="1ABA120C" w:rsidR="00CF3DE1" w:rsidRPr="00D8129A" w:rsidRDefault="00EC5B84" w:rsidP="00D8129A">
      <w:pPr>
        <w:rPr>
          <w:rFonts w:ascii="Trebuchet MS" w:hAnsi="Trebuchet MS"/>
          <w:sz w:val="24"/>
          <w:szCs w:val="24"/>
        </w:rPr>
      </w:pPr>
      <w:hyperlink r:id="rId46" w:history="1">
        <w:r w:rsidR="00E47961" w:rsidRPr="00E47961">
          <w:rPr>
            <w:rStyle w:val="Hyperlink"/>
            <w:rFonts w:ascii="Trebuchet MS" w:hAnsi="Trebuchet MS"/>
            <w:sz w:val="24"/>
            <w:szCs w:val="24"/>
          </w:rPr>
          <w:t>https://www.ottawapublichealth.ca/en/professionals-and-partners/resources/Documents/handwashing_poster.pdf</w:t>
        </w:r>
      </w:hyperlink>
    </w:p>
    <w:p w14:paraId="1906B669" w14:textId="430DF72B"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Video: Wash Your Hands the Right Way</w:t>
      </w:r>
    </w:p>
    <w:p w14:paraId="29F7BC67" w14:textId="04AC6E4B" w:rsidR="00E47961" w:rsidRDefault="00EC5B84" w:rsidP="007B2C82">
      <w:pPr>
        <w:rPr>
          <w:rFonts w:ascii="Trebuchet MS" w:hAnsi="Trebuchet MS"/>
          <w:sz w:val="24"/>
          <w:szCs w:val="24"/>
        </w:rPr>
      </w:pPr>
      <w:hyperlink r:id="rId47" w:history="1">
        <w:r w:rsidR="00E47961" w:rsidRPr="00E47961">
          <w:rPr>
            <w:rStyle w:val="Hyperlink"/>
            <w:rFonts w:ascii="Trebuchet MS" w:hAnsi="Trebuchet MS"/>
            <w:sz w:val="24"/>
            <w:szCs w:val="24"/>
          </w:rPr>
          <w:t>https://www.ottawapublichealth.ca/en/public-health-services/stop-the-spread-of-germs.aspx</w:t>
        </w:r>
      </w:hyperlink>
    </w:p>
    <w:p w14:paraId="660FEBE4" w14:textId="4F0CB0C9" w:rsidR="00E47961"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Agency of Canada: Know the Facts Coronavirus Disease (COVID-19)</w:t>
      </w:r>
    </w:p>
    <w:p w14:paraId="0B220FE1" w14:textId="5ECB8F88" w:rsidR="00E47961" w:rsidRPr="00E47961" w:rsidRDefault="00EC5B84" w:rsidP="007B2C82">
      <w:pPr>
        <w:rPr>
          <w:rFonts w:ascii="Trebuchet MS" w:hAnsi="Trebuchet MS"/>
          <w:b/>
          <w:bCs/>
          <w:sz w:val="24"/>
          <w:szCs w:val="24"/>
          <w:u w:val="single"/>
        </w:rPr>
      </w:pPr>
      <w:hyperlink r:id="rId48" w:history="1">
        <w:r w:rsidR="00E47961" w:rsidRPr="00E47961">
          <w:rPr>
            <w:rStyle w:val="Hyperlink"/>
            <w:rFonts w:ascii="Trebuchet MS" w:hAnsi="Trebuchet MS"/>
            <w:sz w:val="24"/>
            <w:szCs w:val="24"/>
          </w:rPr>
          <w:t>https://www.canada.ca/content/dam/phac-aspc/documents/services/publications/diseases-conditions/coronavirus/covid-19-know-the-facts/04-03-02-COVID-Know-The-Facts-EN-04.pdf</w:t>
        </w:r>
      </w:hyperlink>
    </w:p>
    <w:p w14:paraId="025FDAEC" w14:textId="77777777" w:rsidR="001E5366" w:rsidRPr="001E5366" w:rsidRDefault="001E5366" w:rsidP="002256E1">
      <w:pPr>
        <w:rPr>
          <w:rFonts w:ascii="Trebuchet MS" w:hAnsi="Trebuchet MS"/>
          <w:b/>
          <w:bCs/>
          <w:sz w:val="16"/>
          <w:szCs w:val="16"/>
          <w:u w:val="single"/>
        </w:rPr>
      </w:pPr>
    </w:p>
    <w:p w14:paraId="3A3E21B5" w14:textId="1A78B69F" w:rsidR="00E07EAD" w:rsidRDefault="00E07EAD" w:rsidP="002256E1">
      <w:pPr>
        <w:rPr>
          <w:rFonts w:ascii="Trebuchet MS" w:hAnsi="Trebuchet MS"/>
          <w:b/>
          <w:bCs/>
          <w:sz w:val="28"/>
          <w:szCs w:val="28"/>
          <w:u w:val="single"/>
        </w:rPr>
      </w:pPr>
      <w:r>
        <w:rPr>
          <w:rFonts w:ascii="Trebuchet MS" w:hAnsi="Trebuchet MS"/>
          <w:b/>
          <w:bCs/>
          <w:sz w:val="28"/>
          <w:szCs w:val="28"/>
          <w:u w:val="single"/>
        </w:rPr>
        <w:t>Developmental Needs of Children</w:t>
      </w:r>
      <w:r w:rsidR="00FB5CDB">
        <w:rPr>
          <w:rFonts w:ascii="Trebuchet MS" w:hAnsi="Trebuchet MS"/>
          <w:b/>
          <w:bCs/>
          <w:sz w:val="28"/>
          <w:szCs w:val="28"/>
          <w:u w:val="single"/>
        </w:rPr>
        <w:t>:</w:t>
      </w:r>
    </w:p>
    <w:p w14:paraId="764489BA" w14:textId="4D4227FC" w:rsidR="00E07EAD" w:rsidRDefault="00E07EAD" w:rsidP="00E07EAD">
      <w:pPr>
        <w:pStyle w:val="ListParagraph"/>
        <w:numPr>
          <w:ilvl w:val="0"/>
          <w:numId w:val="12"/>
        </w:numPr>
        <w:rPr>
          <w:rFonts w:ascii="Trebuchet MS" w:hAnsi="Trebuchet MS"/>
          <w:sz w:val="24"/>
          <w:szCs w:val="24"/>
        </w:rPr>
      </w:pPr>
      <w:r>
        <w:rPr>
          <w:rFonts w:ascii="Trebuchet MS" w:hAnsi="Trebuchet MS"/>
          <w:sz w:val="24"/>
          <w:szCs w:val="24"/>
        </w:rPr>
        <w:t xml:space="preserve">Consider the developmental needs of the children and the importance of the caregiving role.   How can/will you best meet their needs? Is enforcing physical distancing practical? How will you continue to support their social and emotional learning? How will you care for a child who is crying and/or in distress (i.e. pick up and comfort using a blanket, facing the child outwards)? How will you discuss and communicate your plans to your families? </w:t>
      </w:r>
    </w:p>
    <w:p w14:paraId="3E64A7FF" w14:textId="034D6288" w:rsidR="00E07EAD" w:rsidRPr="00EA192E" w:rsidRDefault="00E07EAD" w:rsidP="00E07EAD">
      <w:pPr>
        <w:pStyle w:val="ListParagraph"/>
        <w:numPr>
          <w:ilvl w:val="1"/>
          <w:numId w:val="12"/>
        </w:numPr>
        <w:rPr>
          <w:rStyle w:val="Hyperlink"/>
          <w:rFonts w:ascii="Trebuchet MS" w:hAnsi="Trebuchet MS"/>
          <w:color w:val="auto"/>
          <w:sz w:val="24"/>
          <w:szCs w:val="24"/>
          <w:u w:val="none"/>
        </w:rPr>
      </w:pPr>
      <w:r>
        <w:rPr>
          <w:rFonts w:ascii="Trebuchet MS" w:hAnsi="Trebuchet MS"/>
          <w:sz w:val="24"/>
          <w:szCs w:val="24"/>
        </w:rPr>
        <w:t xml:space="preserve">This article </w:t>
      </w:r>
      <w:r w:rsidRPr="006F6835">
        <w:rPr>
          <w:rFonts w:ascii="Trebuchet MS" w:hAnsi="Trebuchet MS"/>
          <w:sz w:val="24"/>
          <w:szCs w:val="24"/>
        </w:rPr>
        <w:t>«</w:t>
      </w:r>
      <w:r w:rsidRPr="006F6835">
        <w:rPr>
          <w:rFonts w:ascii="Arial" w:hAnsi="Arial" w:cs="Arial"/>
          <w:sz w:val="24"/>
          <w:szCs w:val="24"/>
        </w:rPr>
        <w:t> </w:t>
      </w:r>
      <w:proofErr w:type="spellStart"/>
      <w:r w:rsidRPr="006F6835">
        <w:rPr>
          <w:rFonts w:ascii="Trebuchet MS" w:hAnsi="Trebuchet MS"/>
          <w:sz w:val="24"/>
          <w:szCs w:val="24"/>
        </w:rPr>
        <w:t>L</w:t>
      </w:r>
      <w:r w:rsidRPr="006F6835">
        <w:rPr>
          <w:rFonts w:ascii="Trebuchet MS" w:hAnsi="Trebuchet MS" w:cs="Trebuchet MS"/>
          <w:sz w:val="24"/>
          <w:szCs w:val="24"/>
        </w:rPr>
        <w:t>â</w:t>
      </w:r>
      <w:r w:rsidRPr="006F6835">
        <w:rPr>
          <w:rFonts w:ascii="Trebuchet MS" w:hAnsi="Trebuchet MS"/>
          <w:sz w:val="24"/>
          <w:szCs w:val="24"/>
        </w:rPr>
        <w:t>chez</w:t>
      </w:r>
      <w:proofErr w:type="spellEnd"/>
      <w:r w:rsidRPr="006F6835">
        <w:rPr>
          <w:rFonts w:ascii="Trebuchet MS" w:hAnsi="Trebuchet MS"/>
          <w:sz w:val="24"/>
          <w:szCs w:val="24"/>
        </w:rPr>
        <w:t xml:space="preserve"> le 2 </w:t>
      </w:r>
      <w:proofErr w:type="spellStart"/>
      <w:r w:rsidRPr="006F6835">
        <w:rPr>
          <w:rFonts w:ascii="Trebuchet MS" w:hAnsi="Trebuchet MS"/>
          <w:sz w:val="24"/>
          <w:szCs w:val="24"/>
        </w:rPr>
        <w:t>m</w:t>
      </w:r>
      <w:r w:rsidRPr="006F6835">
        <w:rPr>
          <w:rFonts w:ascii="Trebuchet MS" w:hAnsi="Trebuchet MS" w:cs="Trebuchet MS"/>
          <w:sz w:val="24"/>
          <w:szCs w:val="24"/>
        </w:rPr>
        <w:t>è</w:t>
      </w:r>
      <w:r w:rsidRPr="006F6835">
        <w:rPr>
          <w:rFonts w:ascii="Trebuchet MS" w:hAnsi="Trebuchet MS"/>
          <w:sz w:val="24"/>
          <w:szCs w:val="24"/>
        </w:rPr>
        <w:t>tres</w:t>
      </w:r>
      <w:proofErr w:type="spellEnd"/>
      <w:r w:rsidRPr="006F6835">
        <w:rPr>
          <w:rFonts w:ascii="Trebuchet MS" w:hAnsi="Trebuchet MS"/>
          <w:sz w:val="24"/>
          <w:szCs w:val="24"/>
        </w:rPr>
        <w:t xml:space="preserve"> pour les </w:t>
      </w:r>
      <w:proofErr w:type="spellStart"/>
      <w:r w:rsidRPr="006F6835">
        <w:rPr>
          <w:rFonts w:ascii="Trebuchet MS" w:hAnsi="Trebuchet MS"/>
          <w:sz w:val="24"/>
          <w:szCs w:val="24"/>
        </w:rPr>
        <w:t>moins</w:t>
      </w:r>
      <w:proofErr w:type="spellEnd"/>
      <w:r w:rsidRPr="006F6835">
        <w:rPr>
          <w:rFonts w:ascii="Trebuchet MS" w:hAnsi="Trebuchet MS"/>
          <w:sz w:val="24"/>
          <w:szCs w:val="24"/>
        </w:rPr>
        <w:t xml:space="preserve"> de 18 </w:t>
      </w:r>
      <w:proofErr w:type="spellStart"/>
      <w:r w:rsidRPr="006F6835">
        <w:rPr>
          <w:rFonts w:ascii="Trebuchet MS" w:hAnsi="Trebuchet MS"/>
          <w:sz w:val="24"/>
          <w:szCs w:val="24"/>
        </w:rPr>
        <w:t>ans</w:t>
      </w:r>
      <w:proofErr w:type="spellEnd"/>
      <w:r w:rsidRPr="006F6835">
        <w:rPr>
          <w:rFonts w:ascii="Arial" w:hAnsi="Arial" w:cs="Arial"/>
          <w:sz w:val="24"/>
          <w:szCs w:val="24"/>
        </w:rPr>
        <w:t> </w:t>
      </w:r>
      <w:r w:rsidRPr="006F6835">
        <w:rPr>
          <w:rFonts w:ascii="Trebuchet MS" w:hAnsi="Trebuchet MS"/>
          <w:sz w:val="24"/>
          <w:szCs w:val="24"/>
        </w:rPr>
        <w:t>!</w:t>
      </w:r>
      <w:r w:rsidRPr="006F6835">
        <w:rPr>
          <w:rFonts w:ascii="Arial" w:hAnsi="Arial" w:cs="Arial"/>
          <w:sz w:val="24"/>
          <w:szCs w:val="24"/>
        </w:rPr>
        <w:t> </w:t>
      </w:r>
      <w:r w:rsidRPr="006F6835">
        <w:rPr>
          <w:rFonts w:ascii="Trebuchet MS" w:hAnsi="Trebuchet MS" w:cs="Trebuchet MS"/>
          <w:sz w:val="24"/>
          <w:szCs w:val="24"/>
        </w:rPr>
        <w:t>»</w:t>
      </w:r>
      <w:r>
        <w:rPr>
          <w:rFonts w:ascii="Trebuchet MS" w:hAnsi="Trebuchet MS" w:cs="Trebuchet MS"/>
          <w:sz w:val="24"/>
          <w:szCs w:val="24"/>
        </w:rPr>
        <w:t xml:space="preserve"> </w:t>
      </w:r>
      <w:r>
        <w:rPr>
          <w:rFonts w:ascii="Trebuchet MS" w:hAnsi="Trebuchet MS"/>
          <w:sz w:val="24"/>
          <w:szCs w:val="24"/>
        </w:rPr>
        <w:t xml:space="preserve">discusses the idea of not having toddlers physical distance from each other: </w:t>
      </w:r>
      <w:hyperlink r:id="rId49" w:history="1">
        <w:r w:rsidRPr="00B063CE">
          <w:rPr>
            <w:rStyle w:val="Hyperlink"/>
            <w:rFonts w:ascii="Trebuchet MS" w:hAnsi="Trebuchet MS"/>
            <w:sz w:val="24"/>
            <w:szCs w:val="24"/>
          </w:rPr>
          <w:t>https://www.ledevoir.com/politique/579320/il-faut-que-jeunesse-se-vive</w:t>
        </w:r>
      </w:hyperlink>
    </w:p>
    <w:p w14:paraId="5EBB80B7" w14:textId="2C558423" w:rsidR="00E07EAD" w:rsidRPr="00E34093" w:rsidRDefault="00E07EAD" w:rsidP="00E34093">
      <w:pPr>
        <w:pStyle w:val="ListParagraph"/>
        <w:numPr>
          <w:ilvl w:val="1"/>
          <w:numId w:val="12"/>
        </w:numPr>
        <w:rPr>
          <w:rFonts w:ascii="Trebuchet MS" w:hAnsi="Trebuchet MS"/>
          <w:sz w:val="24"/>
          <w:szCs w:val="24"/>
        </w:rPr>
      </w:pPr>
      <w:r>
        <w:rPr>
          <w:rFonts w:ascii="Trebuchet MS" w:hAnsi="Trebuchet MS"/>
          <w:sz w:val="24"/>
          <w:szCs w:val="24"/>
        </w:rPr>
        <w:t xml:space="preserve">Follow-up article </w:t>
      </w:r>
      <w:r w:rsidRPr="00EA192E">
        <w:rPr>
          <w:rFonts w:ascii="Trebuchet MS" w:hAnsi="Trebuchet MS"/>
          <w:sz w:val="24"/>
          <w:szCs w:val="24"/>
        </w:rPr>
        <w:t>“Physicians demand Legault ease restriction rules for children</w:t>
      </w:r>
      <w:r>
        <w:rPr>
          <w:rFonts w:ascii="Trebuchet MS" w:hAnsi="Trebuchet MS"/>
          <w:sz w:val="24"/>
          <w:szCs w:val="24"/>
        </w:rPr>
        <w:t xml:space="preserve">”: </w:t>
      </w:r>
      <w:hyperlink r:id="rId50" w:history="1">
        <w:r w:rsidRPr="00EA192E">
          <w:rPr>
            <w:rStyle w:val="Hyperlink"/>
            <w:rFonts w:ascii="Trebuchet MS" w:hAnsi="Trebuchet MS"/>
            <w:sz w:val="24"/>
            <w:szCs w:val="24"/>
          </w:rPr>
          <w:t>https://montrealgazette.com/news/quebec/physicians-demand-legault-ease-restriction-rules-for-children</w:t>
        </w:r>
      </w:hyperlink>
    </w:p>
    <w:p w14:paraId="7CED0309" w14:textId="77777777" w:rsidR="00E329CC" w:rsidRPr="00E34093" w:rsidRDefault="00E329CC" w:rsidP="00E329CC">
      <w:pPr>
        <w:pStyle w:val="ListParagraph"/>
        <w:rPr>
          <w:rFonts w:ascii="Trebuchet MS" w:hAnsi="Trebuchet MS"/>
          <w:b/>
          <w:bCs/>
          <w:sz w:val="16"/>
          <w:szCs w:val="16"/>
          <w:u w:val="single"/>
        </w:rPr>
      </w:pPr>
    </w:p>
    <w:p w14:paraId="37CEBF1D" w14:textId="2402B41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General Guidance for </w:t>
      </w:r>
      <w:r w:rsidR="0059734A">
        <w:rPr>
          <w:rFonts w:ascii="Trebuchet MS" w:hAnsi="Trebuchet MS"/>
          <w:b/>
          <w:bCs/>
          <w:sz w:val="28"/>
          <w:szCs w:val="28"/>
          <w:u w:val="single"/>
        </w:rPr>
        <w:t xml:space="preserve">Re-Opening </w:t>
      </w:r>
      <w:r w:rsidRPr="002256E1">
        <w:rPr>
          <w:rFonts w:ascii="Trebuchet MS" w:hAnsi="Trebuchet MS"/>
          <w:b/>
          <w:bCs/>
          <w:sz w:val="28"/>
          <w:szCs w:val="28"/>
          <w:u w:val="single"/>
        </w:rPr>
        <w:t>Child Care</w:t>
      </w:r>
      <w:r w:rsidR="00FB5CDB">
        <w:rPr>
          <w:rFonts w:ascii="Trebuchet MS" w:hAnsi="Trebuchet MS"/>
          <w:b/>
          <w:bCs/>
          <w:sz w:val="28"/>
          <w:szCs w:val="28"/>
          <w:u w:val="single"/>
        </w:rPr>
        <w:t>:</w:t>
      </w:r>
      <w:r w:rsidR="0059734A">
        <w:rPr>
          <w:rFonts w:ascii="Trebuchet MS" w:hAnsi="Trebuchet MS"/>
          <w:b/>
          <w:bCs/>
          <w:sz w:val="28"/>
          <w:szCs w:val="28"/>
          <w:u w:val="single"/>
        </w:rPr>
        <w:t xml:space="preserve"> </w:t>
      </w:r>
    </w:p>
    <w:p w14:paraId="404D7A32" w14:textId="34CAA0CD" w:rsidR="00433388" w:rsidRDefault="0059734A" w:rsidP="0059734A">
      <w:pPr>
        <w:pStyle w:val="ListParagraph"/>
        <w:numPr>
          <w:ilvl w:val="0"/>
          <w:numId w:val="9"/>
        </w:numPr>
        <w:rPr>
          <w:rFonts w:ascii="Trebuchet MS" w:hAnsi="Trebuchet MS"/>
          <w:sz w:val="24"/>
          <w:szCs w:val="24"/>
        </w:rPr>
      </w:pPr>
      <w:r>
        <w:rPr>
          <w:rFonts w:ascii="Trebuchet MS" w:hAnsi="Trebuchet MS"/>
          <w:sz w:val="24"/>
          <w:szCs w:val="24"/>
        </w:rPr>
        <w:t xml:space="preserve">Ontario Ministry of Education: </w:t>
      </w:r>
      <w:r w:rsidRPr="0059734A">
        <w:rPr>
          <w:rFonts w:ascii="Trebuchet MS" w:hAnsi="Trebuchet MS"/>
          <w:sz w:val="24"/>
          <w:szCs w:val="24"/>
        </w:rPr>
        <w:t>Operational Guidance During COVID-19 Outbreak Child Care Re-Opening</w:t>
      </w:r>
      <w:r w:rsidR="00475478">
        <w:rPr>
          <w:rFonts w:ascii="Trebuchet MS" w:hAnsi="Trebuchet MS"/>
          <w:sz w:val="24"/>
          <w:szCs w:val="24"/>
        </w:rPr>
        <w:t xml:space="preserve"> (</w:t>
      </w:r>
      <w:r w:rsidR="00475478" w:rsidRPr="00475478">
        <w:rPr>
          <w:rFonts w:ascii="Trebuchet MS" w:hAnsi="Trebuchet MS"/>
          <w:b/>
          <w:bCs/>
          <w:sz w:val="24"/>
          <w:szCs w:val="24"/>
        </w:rPr>
        <w:t>This is geared towards licensed centres and agencies licensed for home child care</w:t>
      </w:r>
      <w:r w:rsidR="00475478">
        <w:rPr>
          <w:rFonts w:ascii="Trebuchet MS" w:hAnsi="Trebuchet MS"/>
          <w:sz w:val="24"/>
          <w:szCs w:val="24"/>
        </w:rPr>
        <w:t>)</w:t>
      </w:r>
    </w:p>
    <w:p w14:paraId="786754F4" w14:textId="02BEDEEC" w:rsidR="0059734A" w:rsidRPr="0059734A" w:rsidRDefault="00EC5B84" w:rsidP="0059734A">
      <w:pPr>
        <w:rPr>
          <w:rFonts w:ascii="Trebuchet MS" w:hAnsi="Trebuchet MS"/>
          <w:sz w:val="24"/>
          <w:szCs w:val="24"/>
        </w:rPr>
      </w:pPr>
      <w:hyperlink r:id="rId51" w:history="1">
        <w:r w:rsidR="0059734A" w:rsidRPr="0059734A">
          <w:rPr>
            <w:rStyle w:val="Hyperlink"/>
            <w:rFonts w:ascii="Trebuchet MS" w:hAnsi="Trebuchet MS"/>
            <w:sz w:val="24"/>
            <w:szCs w:val="24"/>
          </w:rPr>
          <w:t>http://www.edu.gov.on.ca/childcare/child-care-re-opening-operational-guidance.pdf</w:t>
        </w:r>
      </w:hyperlink>
    </w:p>
    <w:p w14:paraId="49992050" w14:textId="74C9BFA7" w:rsidR="002256E1"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Toronto Public Health: COVID-19 Guidance for Child Care Settings</w:t>
      </w:r>
      <w:r w:rsidR="0059734A">
        <w:rPr>
          <w:rFonts w:ascii="Trebuchet MS" w:hAnsi="Trebuchet MS"/>
          <w:sz w:val="24"/>
          <w:szCs w:val="24"/>
        </w:rPr>
        <w:t xml:space="preserve">—June </w:t>
      </w:r>
      <w:proofErr w:type="gramStart"/>
      <w:r w:rsidR="0059734A">
        <w:rPr>
          <w:rFonts w:ascii="Trebuchet MS" w:hAnsi="Trebuchet MS"/>
          <w:sz w:val="24"/>
          <w:szCs w:val="24"/>
        </w:rPr>
        <w:t>16</w:t>
      </w:r>
      <w:proofErr w:type="gramEnd"/>
      <w:r w:rsidR="0059734A">
        <w:rPr>
          <w:rFonts w:ascii="Trebuchet MS" w:hAnsi="Trebuchet MS"/>
          <w:sz w:val="24"/>
          <w:szCs w:val="24"/>
        </w:rPr>
        <w:t xml:space="preserve"> 2020</w:t>
      </w:r>
      <w:r w:rsidR="00475478">
        <w:rPr>
          <w:rFonts w:ascii="Trebuchet MS" w:hAnsi="Trebuchet MS"/>
          <w:sz w:val="24"/>
          <w:szCs w:val="24"/>
        </w:rPr>
        <w:t xml:space="preserve"> (</w:t>
      </w:r>
      <w:r w:rsidR="00475478" w:rsidRPr="00475478">
        <w:rPr>
          <w:rFonts w:ascii="Trebuchet MS" w:hAnsi="Trebuchet MS"/>
          <w:b/>
          <w:bCs/>
          <w:sz w:val="24"/>
          <w:szCs w:val="24"/>
        </w:rPr>
        <w:t>for both centre based and home based care</w:t>
      </w:r>
      <w:r w:rsidR="00475478">
        <w:rPr>
          <w:rFonts w:ascii="Trebuchet MS" w:hAnsi="Trebuchet MS"/>
          <w:sz w:val="24"/>
          <w:szCs w:val="24"/>
        </w:rPr>
        <w:t>)</w:t>
      </w:r>
    </w:p>
    <w:p w14:paraId="2A366CAB" w14:textId="2B7A819E" w:rsidR="0059734A" w:rsidRPr="0059734A" w:rsidRDefault="00EC5B84" w:rsidP="0059734A">
      <w:pPr>
        <w:rPr>
          <w:rFonts w:ascii="Trebuchet MS" w:hAnsi="Trebuchet MS"/>
          <w:sz w:val="24"/>
          <w:szCs w:val="24"/>
        </w:rPr>
      </w:pPr>
      <w:hyperlink r:id="rId52" w:history="1">
        <w:r w:rsidR="0059734A" w:rsidRPr="0059734A">
          <w:rPr>
            <w:rStyle w:val="Hyperlink"/>
            <w:rFonts w:ascii="Trebuchet MS" w:hAnsi="Trebuchet MS"/>
            <w:sz w:val="24"/>
            <w:szCs w:val="24"/>
          </w:rPr>
          <w:t>https://www.toronto.ca/wp-content/uploads/2020/04/9571-COVID-19-Guidance-for-Child-Care-Settings.pdf</w:t>
        </w:r>
      </w:hyperlink>
    </w:p>
    <w:p w14:paraId="1C41586D" w14:textId="76B3CC73"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Eastern Ontario Health Unit: Home-Based Child Care Operating Guidelines for COVID-19</w:t>
      </w:r>
    </w:p>
    <w:p w14:paraId="55BE6640" w14:textId="63EC6366" w:rsidR="0059734A" w:rsidRPr="0059734A" w:rsidRDefault="00EC5B84" w:rsidP="0059734A">
      <w:pPr>
        <w:rPr>
          <w:rFonts w:ascii="Trebuchet MS" w:hAnsi="Trebuchet MS"/>
          <w:sz w:val="24"/>
          <w:szCs w:val="24"/>
        </w:rPr>
      </w:pPr>
      <w:hyperlink r:id="rId53" w:history="1">
        <w:r w:rsidR="0059734A" w:rsidRPr="0059734A">
          <w:rPr>
            <w:rStyle w:val="Hyperlink"/>
            <w:rFonts w:ascii="Trebuchet MS" w:hAnsi="Trebuchet MS"/>
            <w:sz w:val="24"/>
            <w:szCs w:val="24"/>
          </w:rPr>
          <w:t>https://eohu.ca/files/resources/12084-2-icd-20e.pdf?125104e654</w:t>
        </w:r>
      </w:hyperlink>
    </w:p>
    <w:p w14:paraId="11867B01" w14:textId="750B8C68"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Precautions when working as a childcare provider</w:t>
      </w:r>
    </w:p>
    <w:p w14:paraId="7064A5D6" w14:textId="4D674252" w:rsidR="00CF3DE1" w:rsidRPr="00CF3DE1" w:rsidRDefault="00EC5B84" w:rsidP="00CF3DE1">
      <w:pPr>
        <w:rPr>
          <w:rFonts w:ascii="Trebuchet MS" w:hAnsi="Trebuchet MS"/>
          <w:sz w:val="24"/>
          <w:szCs w:val="24"/>
        </w:rPr>
      </w:pPr>
      <w:hyperlink r:id="rId54" w:history="1">
        <w:r w:rsidR="00933EBF" w:rsidRPr="002C4006">
          <w:rPr>
            <w:rStyle w:val="Hyperlink"/>
            <w:rFonts w:ascii="Trebuchet MS" w:hAnsi="Trebuchet MS"/>
            <w:sz w:val="24"/>
            <w:szCs w:val="24"/>
          </w:rPr>
          <w:t>https://www.pshsa.ca/resources/covid-19-precautions-when-working-as-a-childcare-provid</w:t>
        </w:r>
      </w:hyperlink>
    </w:p>
    <w:p w14:paraId="26961BBD" w14:textId="661FE36C"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Health and Safety Guidance During COVID-19 for Employers of Child Care Centres</w:t>
      </w:r>
    </w:p>
    <w:p w14:paraId="67B2DF2D" w14:textId="568A9389" w:rsidR="002256E1" w:rsidRDefault="00EC5B84" w:rsidP="002256E1">
      <w:pPr>
        <w:rPr>
          <w:rFonts w:ascii="Trebuchet MS" w:hAnsi="Trebuchet MS"/>
          <w:sz w:val="24"/>
          <w:szCs w:val="24"/>
        </w:rPr>
      </w:pPr>
      <w:hyperlink r:id="rId55" w:history="1">
        <w:r w:rsidR="00933EBF" w:rsidRPr="002C4006">
          <w:rPr>
            <w:rStyle w:val="Hyperlink"/>
            <w:rFonts w:ascii="Trebuchet MS" w:hAnsi="Trebuchet MS"/>
            <w:sz w:val="24"/>
            <w:szCs w:val="24"/>
          </w:rPr>
          <w:t>https://www.pshsa.ca/resources/health-and-safety-guidance-during-covid-19-for-employers-of-child-care-centre</w:t>
        </w:r>
      </w:hyperlink>
    </w:p>
    <w:p w14:paraId="5428A00E" w14:textId="069FEEDF" w:rsidR="002256E1" w:rsidRPr="0058742A" w:rsidRDefault="002256E1" w:rsidP="0058742A">
      <w:pPr>
        <w:pStyle w:val="ListParagraph"/>
        <w:numPr>
          <w:ilvl w:val="0"/>
          <w:numId w:val="9"/>
        </w:numPr>
        <w:rPr>
          <w:rStyle w:val="Hyperlink"/>
          <w:rFonts w:ascii="Trebuchet MS" w:hAnsi="Trebuchet MS"/>
          <w:color w:val="auto"/>
          <w:sz w:val="24"/>
          <w:szCs w:val="24"/>
          <w:u w:val="none"/>
        </w:rPr>
      </w:pPr>
      <w:r w:rsidRPr="0058742A">
        <w:rPr>
          <w:rFonts w:ascii="Trebuchet MS" w:hAnsi="Trebuchet MS"/>
          <w:sz w:val="24"/>
          <w:szCs w:val="24"/>
        </w:rPr>
        <w:t>Canadian Centre for Occupational Health and Safety: Coronavirus (COVID-19) Tips for Daycares</w:t>
      </w:r>
    </w:p>
    <w:p w14:paraId="262AF3FB" w14:textId="257D1926" w:rsidR="00933EBF" w:rsidRPr="002256E1" w:rsidRDefault="00EC5B84" w:rsidP="002256E1">
      <w:pPr>
        <w:rPr>
          <w:rFonts w:ascii="Trebuchet MS" w:hAnsi="Trebuchet MS"/>
          <w:sz w:val="24"/>
          <w:szCs w:val="24"/>
        </w:rPr>
      </w:pPr>
      <w:hyperlink r:id="rId56" w:history="1">
        <w:r w:rsidR="00933EBF" w:rsidRPr="002C4006">
          <w:rPr>
            <w:rStyle w:val="Hyperlink"/>
            <w:rFonts w:ascii="Trebuchet MS" w:hAnsi="Trebuchet MS"/>
            <w:sz w:val="24"/>
            <w:szCs w:val="24"/>
          </w:rPr>
          <w:t>https://www.ccohs.ca/images/products/pandemiccovid19/pdf/day_cares.pdf</w:t>
        </w:r>
      </w:hyperlink>
    </w:p>
    <w:p w14:paraId="6B3A1EA3" w14:textId="77777777" w:rsidR="006D1E4E" w:rsidRDefault="006D1E4E" w:rsidP="006D1E4E">
      <w:pPr>
        <w:pStyle w:val="ListParagraph"/>
        <w:numPr>
          <w:ilvl w:val="0"/>
          <w:numId w:val="9"/>
        </w:numPr>
        <w:rPr>
          <w:rFonts w:ascii="Trebuchet MS" w:hAnsi="Trebuchet MS"/>
          <w:sz w:val="24"/>
          <w:szCs w:val="24"/>
        </w:rPr>
      </w:pPr>
      <w:r>
        <w:rPr>
          <w:rFonts w:ascii="Trebuchet MS" w:hAnsi="Trebuchet MS"/>
          <w:sz w:val="24"/>
          <w:szCs w:val="24"/>
        </w:rPr>
        <w:t xml:space="preserve">Ottawa Public Health: COVID-19 Guidance for Home Child Care Settings—March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2FB64B2D" w14:textId="77777777" w:rsidR="006D1E4E" w:rsidRPr="00711AEF" w:rsidRDefault="00EC5B84" w:rsidP="006D1E4E">
      <w:pPr>
        <w:rPr>
          <w:rFonts w:ascii="Trebuchet MS" w:hAnsi="Trebuchet MS"/>
          <w:sz w:val="24"/>
          <w:szCs w:val="24"/>
        </w:rPr>
      </w:pPr>
      <w:hyperlink r:id="rId57" w:history="1">
        <w:r w:rsidR="006D1E4E" w:rsidRPr="00D84654">
          <w:rPr>
            <w:rStyle w:val="Hyperlink"/>
            <w:rFonts w:ascii="Trebuchet MS" w:hAnsi="Trebuchet MS"/>
            <w:sz w:val="24"/>
            <w:szCs w:val="24"/>
          </w:rPr>
          <w:t>https://www.ottawapublichealth.ca/en/resources/Corona/Covid-19-Guidance-For-Childcare-Settings-Letter-v2020.1-EN.pdf</w:t>
        </w:r>
      </w:hyperlink>
    </w:p>
    <w:p w14:paraId="0C2B68CA" w14:textId="77777777" w:rsidR="00E34093" w:rsidRPr="00D8129A" w:rsidRDefault="00E34093" w:rsidP="002256E1">
      <w:pPr>
        <w:rPr>
          <w:sz w:val="16"/>
          <w:szCs w:val="16"/>
        </w:rPr>
      </w:pPr>
    </w:p>
    <w:p w14:paraId="66458F84" w14:textId="237BA0AC" w:rsidR="002256E1" w:rsidRDefault="00E07EAD" w:rsidP="002256E1">
      <w:pPr>
        <w:rPr>
          <w:rFonts w:ascii="Trebuchet MS" w:hAnsi="Trebuchet MS"/>
          <w:b/>
          <w:bCs/>
          <w:sz w:val="28"/>
          <w:szCs w:val="28"/>
          <w:u w:val="single"/>
        </w:rPr>
      </w:pPr>
      <w:r>
        <w:rPr>
          <w:rFonts w:ascii="Trebuchet MS" w:hAnsi="Trebuchet MS"/>
          <w:b/>
          <w:bCs/>
          <w:sz w:val="28"/>
          <w:szCs w:val="28"/>
          <w:u w:val="single"/>
        </w:rPr>
        <w:t>French Resources:</w:t>
      </w:r>
    </w:p>
    <w:p w14:paraId="3CFBD4C8" w14:textId="3DCC4E0E"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Fournisseurs</w:t>
      </w:r>
      <w:proofErr w:type="spellEnd"/>
      <w:r w:rsidRPr="00E07EAD">
        <w:rPr>
          <w:rFonts w:ascii="Trebuchet MS" w:hAnsi="Trebuchet MS"/>
          <w:sz w:val="24"/>
          <w:szCs w:val="24"/>
        </w:rPr>
        <w:t xml:space="preserve"> de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58CFB5E8" w14:textId="6B267F32" w:rsidR="00E07EAD" w:rsidRPr="00E07EAD" w:rsidRDefault="00EC5B84" w:rsidP="00E07EAD">
      <w:pPr>
        <w:rPr>
          <w:rFonts w:ascii="Trebuchet MS" w:hAnsi="Trebuchet MS"/>
          <w:sz w:val="24"/>
          <w:szCs w:val="24"/>
        </w:rPr>
      </w:pPr>
      <w:hyperlink r:id="rId58" w:history="1">
        <w:r w:rsidR="00E07EAD" w:rsidRPr="00E07EAD">
          <w:rPr>
            <w:rStyle w:val="Hyperlink"/>
            <w:rFonts w:ascii="Trebuchet MS" w:hAnsi="Trebuchet MS"/>
            <w:sz w:val="24"/>
            <w:szCs w:val="24"/>
          </w:rPr>
          <w:t>https://www.santepubliqueottawa.ca/fr/professionals-and-partners/child-care-providers.aspx</w:t>
        </w:r>
      </w:hyperlink>
    </w:p>
    <w:p w14:paraId="37BE24AF" w14:textId="41CF1696"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Mesures</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prévention</w:t>
      </w:r>
      <w:proofErr w:type="spellEnd"/>
      <w:r w:rsidRPr="00E07EAD">
        <w:rPr>
          <w:rFonts w:ascii="Trebuchet MS" w:hAnsi="Trebuchet MS"/>
          <w:sz w:val="24"/>
          <w:szCs w:val="24"/>
        </w:rPr>
        <w:t xml:space="preserve"> et </w:t>
      </w:r>
      <w:proofErr w:type="spellStart"/>
      <w:r w:rsidRPr="00E07EAD">
        <w:rPr>
          <w:rFonts w:ascii="Trebuchet MS" w:hAnsi="Trebuchet MS"/>
          <w:sz w:val="24"/>
          <w:szCs w:val="24"/>
        </w:rPr>
        <w:t>contrôle</w:t>
      </w:r>
      <w:proofErr w:type="spellEnd"/>
      <w:r w:rsidRPr="00E07EAD">
        <w:rPr>
          <w:rFonts w:ascii="Trebuchet MS" w:hAnsi="Trebuchet MS"/>
          <w:sz w:val="24"/>
          <w:szCs w:val="24"/>
        </w:rPr>
        <w:t xml:space="preserve"> des infections dans un service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14923008" w14:textId="6E19EE1D" w:rsidR="00E07EAD" w:rsidRPr="00E07EAD" w:rsidRDefault="00EC5B84" w:rsidP="00E07EAD">
      <w:pPr>
        <w:rPr>
          <w:rFonts w:ascii="Trebuchet MS" w:hAnsi="Trebuchet MS"/>
          <w:sz w:val="24"/>
          <w:szCs w:val="24"/>
        </w:rPr>
      </w:pPr>
      <w:hyperlink r:id="rId59" w:anchor="Environmental-cleaning-and-disinfection-in-child-care-centres-and-schools" w:history="1">
        <w:r w:rsidR="00E07EAD" w:rsidRPr="0073343C">
          <w:rPr>
            <w:rStyle w:val="Hyperlink"/>
            <w:rFonts w:ascii="Trebuchet MS" w:hAnsi="Trebuchet MS"/>
            <w:sz w:val="24"/>
            <w:szCs w:val="24"/>
          </w:rPr>
          <w:t>https://www.santepubliqueottawa.ca/fr/professionals-and-partners/child-care-ipac.aspx#Environmental-cleaning-and-disinfection-in-child-care-centres-and-schools</w:t>
        </w:r>
      </w:hyperlink>
    </w:p>
    <w:p w14:paraId="4749704F" w14:textId="77777777" w:rsidR="00E07EAD" w:rsidRP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la Santé COVID-19 – Document de </w:t>
      </w:r>
      <w:proofErr w:type="spellStart"/>
      <w:r w:rsidRPr="00E07EAD">
        <w:rPr>
          <w:rFonts w:ascii="Trebuchet MS" w:hAnsi="Trebuchet MS"/>
          <w:sz w:val="24"/>
          <w:szCs w:val="24"/>
        </w:rPr>
        <w:t>référence</w:t>
      </w:r>
      <w:proofErr w:type="spellEnd"/>
      <w:r w:rsidRPr="00E07EAD">
        <w:rPr>
          <w:rFonts w:ascii="Trebuchet MS" w:hAnsi="Trebuchet MS"/>
          <w:sz w:val="24"/>
          <w:szCs w:val="24"/>
        </w:rPr>
        <w:t xml:space="preserve"> sur les </w:t>
      </w:r>
      <w:proofErr w:type="spellStart"/>
      <w:r w:rsidRPr="00E07EAD">
        <w:rPr>
          <w:rFonts w:ascii="Trebuchet MS" w:hAnsi="Trebuchet MS"/>
          <w:sz w:val="24"/>
          <w:szCs w:val="24"/>
        </w:rPr>
        <w:t>symptômes</w:t>
      </w:r>
      <w:proofErr w:type="spellEnd"/>
      <w:r w:rsidRPr="00E07EAD">
        <w:rPr>
          <w:rFonts w:ascii="Trebuchet MS" w:hAnsi="Trebuchet MS"/>
          <w:sz w:val="24"/>
          <w:szCs w:val="24"/>
        </w:rPr>
        <w:t xml:space="preserve"> Version 5.0 – 25 </w:t>
      </w:r>
      <w:proofErr w:type="spellStart"/>
      <w:r w:rsidRPr="00E07EAD">
        <w:rPr>
          <w:rFonts w:ascii="Trebuchet MS" w:hAnsi="Trebuchet MS"/>
          <w:sz w:val="24"/>
          <w:szCs w:val="24"/>
        </w:rPr>
        <w:t>mai</w:t>
      </w:r>
      <w:proofErr w:type="spellEnd"/>
      <w:r w:rsidRPr="00E07EAD">
        <w:rPr>
          <w:rFonts w:ascii="Trebuchet MS" w:hAnsi="Trebuchet MS"/>
          <w:sz w:val="24"/>
          <w:szCs w:val="24"/>
        </w:rPr>
        <w:t xml:space="preserve"> 2020</w:t>
      </w:r>
    </w:p>
    <w:p w14:paraId="67665286" w14:textId="1533AE75" w:rsidR="00E07EAD" w:rsidRPr="00E07EAD" w:rsidRDefault="00EC5B84" w:rsidP="00E07EAD">
      <w:pPr>
        <w:rPr>
          <w:rFonts w:ascii="Trebuchet MS" w:hAnsi="Trebuchet MS"/>
          <w:sz w:val="24"/>
          <w:szCs w:val="24"/>
        </w:rPr>
      </w:pPr>
      <w:hyperlink r:id="rId60" w:history="1">
        <w:r w:rsidR="00E07EAD" w:rsidRPr="0073343C">
          <w:rPr>
            <w:rStyle w:val="Hyperlink"/>
            <w:rFonts w:ascii="Trebuchet MS" w:hAnsi="Trebuchet MS"/>
            <w:sz w:val="24"/>
            <w:szCs w:val="24"/>
          </w:rPr>
          <w:t>http://www.health.gov.on.ca/fr/pro/programs/publichealth/coronavirus/docs/2019_reference_doc_symptoms.pdf</w:t>
        </w:r>
      </w:hyperlink>
    </w:p>
    <w:p w14:paraId="47A842A4" w14:textId="37FBDF1E"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l’Éducation</w:t>
      </w:r>
      <w:proofErr w:type="spellEnd"/>
      <w:r>
        <w:rPr>
          <w:rFonts w:ascii="Trebuchet MS" w:hAnsi="Trebuchet MS"/>
          <w:sz w:val="24"/>
          <w:szCs w:val="24"/>
        </w:rPr>
        <w:t xml:space="preserve">: </w:t>
      </w:r>
      <w:r w:rsidRPr="00E07EAD">
        <w:rPr>
          <w:rFonts w:ascii="Trebuchet MS" w:hAnsi="Trebuchet MS"/>
          <w:sz w:val="24"/>
          <w:szCs w:val="24"/>
        </w:rPr>
        <w:t xml:space="preserve">Directives </w:t>
      </w:r>
      <w:proofErr w:type="spellStart"/>
      <w:r w:rsidRPr="00E07EAD">
        <w:rPr>
          <w:rFonts w:ascii="Trebuchet MS" w:hAnsi="Trebuchet MS"/>
          <w:sz w:val="24"/>
          <w:szCs w:val="24"/>
        </w:rPr>
        <w:t>opérationnelles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durant</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l’éclosion</w:t>
      </w:r>
      <w:proofErr w:type="spellEnd"/>
      <w:r w:rsidRPr="00E07EAD">
        <w:rPr>
          <w:rFonts w:ascii="Trebuchet MS" w:hAnsi="Trebuchet MS"/>
          <w:sz w:val="24"/>
          <w:szCs w:val="24"/>
        </w:rPr>
        <w:t xml:space="preserve"> de COVID-19 </w:t>
      </w:r>
      <w:proofErr w:type="spellStart"/>
      <w:r w:rsidRPr="00E07EAD">
        <w:rPr>
          <w:rFonts w:ascii="Trebuchet MS" w:hAnsi="Trebuchet MS"/>
          <w:sz w:val="24"/>
          <w:szCs w:val="24"/>
        </w:rPr>
        <w:t>Réouverture</w:t>
      </w:r>
      <w:proofErr w:type="spellEnd"/>
      <w:r w:rsidRPr="00E07EAD">
        <w:rPr>
          <w:rFonts w:ascii="Trebuchet MS" w:hAnsi="Trebuchet MS"/>
          <w:sz w:val="24"/>
          <w:szCs w:val="24"/>
        </w:rPr>
        <w:t xml:space="preserve"> des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54AB40D6" w14:textId="568AA899" w:rsidR="00E07EAD" w:rsidRPr="00E07EAD" w:rsidRDefault="00EC5B84" w:rsidP="00E07EAD">
      <w:pPr>
        <w:rPr>
          <w:rFonts w:ascii="Trebuchet MS" w:hAnsi="Trebuchet MS"/>
          <w:sz w:val="24"/>
          <w:szCs w:val="24"/>
        </w:rPr>
      </w:pPr>
      <w:hyperlink r:id="rId61" w:history="1">
        <w:r w:rsidR="00E07EAD" w:rsidRPr="00E07EAD">
          <w:rPr>
            <w:rStyle w:val="Hyperlink"/>
            <w:rFonts w:ascii="Trebuchet MS" w:hAnsi="Trebuchet MS"/>
            <w:sz w:val="24"/>
            <w:szCs w:val="24"/>
          </w:rPr>
          <w:t>http://www.edu.gov.on.ca/gardedenfants/reouverture-des-services-de-garde-denfants.pdf</w:t>
        </w:r>
      </w:hyperlink>
    </w:p>
    <w:p w14:paraId="609A678B" w14:textId="3EEA9022"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Coronavirus (COVD-19) Conseils </w:t>
      </w:r>
      <w:proofErr w:type="spellStart"/>
      <w:r w:rsidRPr="00E07EAD">
        <w:rPr>
          <w:rFonts w:ascii="Trebuchet MS" w:hAnsi="Trebuchet MS"/>
          <w:sz w:val="24"/>
          <w:szCs w:val="24"/>
        </w:rPr>
        <w:t>Garderies</w:t>
      </w:r>
      <w:proofErr w:type="spellEnd"/>
      <w:r w:rsidRPr="00E07EAD">
        <w:rPr>
          <w:rFonts w:ascii="Trebuchet MS" w:hAnsi="Trebuchet MS"/>
          <w:sz w:val="24"/>
          <w:szCs w:val="24"/>
        </w:rPr>
        <w:t xml:space="preserve"> </w:t>
      </w:r>
    </w:p>
    <w:p w14:paraId="2D5B4EDA" w14:textId="78755ED4" w:rsidR="00E07EAD" w:rsidRDefault="00EC5B84" w:rsidP="00E07EAD">
      <w:pPr>
        <w:rPr>
          <w:rFonts w:ascii="Trebuchet MS" w:hAnsi="Trebuchet MS"/>
          <w:sz w:val="24"/>
          <w:szCs w:val="24"/>
        </w:rPr>
      </w:pPr>
      <w:hyperlink r:id="rId62" w:history="1">
        <w:r w:rsidR="00E07EAD" w:rsidRPr="0073343C">
          <w:rPr>
            <w:rStyle w:val="Hyperlink"/>
            <w:rFonts w:ascii="Trebuchet MS" w:hAnsi="Trebuchet MS"/>
            <w:sz w:val="24"/>
            <w:szCs w:val="24"/>
          </w:rPr>
          <w:t>https://www.cchst.ca//images/products/pandemiccovid19/pdf/day_cares.pdf</w:t>
        </w:r>
      </w:hyperlink>
    </w:p>
    <w:p w14:paraId="0078DE5D" w14:textId="77777777"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Institut</w:t>
      </w:r>
      <w:proofErr w:type="spellEnd"/>
      <w:r w:rsidRPr="00E07EAD">
        <w:rPr>
          <w:rFonts w:ascii="Trebuchet MS" w:hAnsi="Trebuchet MS"/>
          <w:sz w:val="24"/>
          <w:szCs w:val="24"/>
        </w:rPr>
        <w:t xml:space="preserve"> national de 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du Québec: </w:t>
      </w:r>
      <w:proofErr w:type="spellStart"/>
      <w:r w:rsidRPr="00E07EAD">
        <w:rPr>
          <w:rFonts w:ascii="Trebuchet MS" w:hAnsi="Trebuchet MS"/>
          <w:sz w:val="24"/>
          <w:szCs w:val="24"/>
        </w:rPr>
        <w:t>Recommandations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intérimaires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concernant</w:t>
      </w:r>
      <w:proofErr w:type="spellEnd"/>
      <w:r w:rsidRPr="00E07EAD">
        <w:rPr>
          <w:rFonts w:ascii="Trebuchet MS" w:hAnsi="Trebuchet MS"/>
          <w:sz w:val="24"/>
          <w:szCs w:val="24"/>
        </w:rPr>
        <w:t xml:space="preserve"> les </w:t>
      </w:r>
      <w:proofErr w:type="spellStart"/>
      <w:r w:rsidRPr="00E07EAD">
        <w:rPr>
          <w:rFonts w:ascii="Trebuchet MS" w:hAnsi="Trebuchet MS"/>
          <w:sz w:val="24"/>
          <w:szCs w:val="24"/>
        </w:rPr>
        <w:t>travailleuses</w:t>
      </w:r>
      <w:proofErr w:type="spellEnd"/>
      <w:r w:rsidRPr="00E07EAD">
        <w:rPr>
          <w:rFonts w:ascii="Trebuchet MS" w:hAnsi="Trebuchet MS"/>
          <w:sz w:val="24"/>
          <w:szCs w:val="24"/>
        </w:rPr>
        <w:t xml:space="preserve"> des services de gard</w:t>
      </w:r>
      <w:r>
        <w:rPr>
          <w:rFonts w:ascii="Trebuchet MS" w:hAnsi="Trebuchet MS"/>
          <w:sz w:val="24"/>
          <w:szCs w:val="24"/>
        </w:rPr>
        <w:t>e</w:t>
      </w:r>
    </w:p>
    <w:p w14:paraId="55DB70AB" w14:textId="38BD79AC" w:rsidR="00E07EAD" w:rsidRPr="00E07EAD" w:rsidRDefault="00EC5B84" w:rsidP="00E07EAD">
      <w:pPr>
        <w:rPr>
          <w:rFonts w:ascii="Trebuchet MS" w:hAnsi="Trebuchet MS"/>
          <w:sz w:val="24"/>
          <w:szCs w:val="24"/>
        </w:rPr>
      </w:pPr>
      <w:hyperlink r:id="rId63" w:history="1">
        <w:r w:rsidR="00E07EAD" w:rsidRPr="0073343C">
          <w:rPr>
            <w:rStyle w:val="Hyperlink"/>
            <w:rFonts w:ascii="Trebuchet MS" w:hAnsi="Trebuchet MS"/>
            <w:sz w:val="24"/>
            <w:szCs w:val="24"/>
          </w:rPr>
          <w:t>https://www.inspq.qc.ca/sites/default/files/covid/2984-travailleuses-services-garde-covid19.pdf</w:t>
        </w:r>
      </w:hyperlink>
    </w:p>
    <w:p w14:paraId="54FC3F4A" w14:textId="70A779A3" w:rsidR="00D74062" w:rsidRDefault="00D74062" w:rsidP="000A24A9">
      <w:pPr>
        <w:jc w:val="center"/>
        <w:rPr>
          <w:rStyle w:val="Hyperlink"/>
          <w:rFonts w:ascii="Trebuchet MS" w:hAnsi="Trebuchet MS"/>
          <w:b/>
          <w:bCs/>
          <w:sz w:val="26"/>
          <w:szCs w:val="26"/>
        </w:rPr>
      </w:pPr>
      <w:r>
        <w:rPr>
          <w:rStyle w:val="Hyperlink"/>
          <w:rFonts w:ascii="Trebuchet MS" w:hAnsi="Trebuchet MS"/>
          <w:b/>
          <w:bCs/>
          <w:sz w:val="26"/>
          <w:szCs w:val="26"/>
        </w:rPr>
        <w:br w:type="page"/>
      </w:r>
    </w:p>
    <w:p w14:paraId="58876823" w14:textId="1B5483F3" w:rsidR="000A24A9" w:rsidRPr="00CF3DE1" w:rsidRDefault="000A24A9" w:rsidP="000A24A9">
      <w:pPr>
        <w:rPr>
          <w:b/>
          <w:bCs/>
          <w:sz w:val="26"/>
          <w:szCs w:val="26"/>
          <w:u w:val="single"/>
        </w:rPr>
      </w:pPr>
      <w:r w:rsidRPr="00CF3DE1">
        <w:rPr>
          <w:rFonts w:ascii="Calibri" w:eastAsia="Calibri" w:hAnsi="Calibri" w:cs="Times New Roman"/>
          <w:b/>
          <w:sz w:val="26"/>
          <w:szCs w:val="26"/>
        </w:rPr>
        <w:lastRenderedPageBreak/>
        <w:t xml:space="preserve">Appendix 1) </w:t>
      </w:r>
      <w:r w:rsidRPr="00CF3DE1">
        <w:rPr>
          <w:b/>
          <w:bCs/>
          <w:sz w:val="26"/>
          <w:szCs w:val="26"/>
          <w:u w:val="single"/>
        </w:rPr>
        <w:t>Notice of Risk Relating to Coronavirus/COVID-19</w:t>
      </w:r>
    </w:p>
    <w:p w14:paraId="475049D3" w14:textId="5DB2D982" w:rsidR="00D74062" w:rsidRPr="00F57779" w:rsidRDefault="00D74062" w:rsidP="00D74062">
      <w:pPr>
        <w:rPr>
          <w:b/>
          <w:bCs/>
        </w:rPr>
      </w:pPr>
      <w:r w:rsidRPr="00F57779">
        <w:rPr>
          <w:rFonts w:ascii="Calibri" w:eastAsia="Calibri" w:hAnsi="Calibri" w:cs="Times New Roman"/>
          <w:b/>
        </w:rPr>
        <w:t>*</w:t>
      </w:r>
      <w:r w:rsidRPr="003377F6">
        <w:rPr>
          <w:rFonts w:ascii="Calibri" w:eastAsia="Calibri" w:hAnsi="Calibri" w:cs="Times New Roman"/>
          <w:b/>
        </w:rPr>
        <w:t xml:space="preserve">This Sample Waiver has been provided for information and sharing purposes only.  Please feel free to modify and/or consult your legal representative for legal advice, </w:t>
      </w:r>
      <w:bookmarkStart w:id="1" w:name="_Hlk43373697"/>
      <w:r w:rsidRPr="003377F6">
        <w:rPr>
          <w:rFonts w:ascii="Calibri" w:eastAsia="Calibri" w:hAnsi="Calibri" w:cs="Times New Roman"/>
          <w:b/>
        </w:rPr>
        <w:t>including information regarding the enforceable nature of this type of document.</w:t>
      </w:r>
    </w:p>
    <w:bookmarkEnd w:id="1"/>
    <w:p w14:paraId="4F86F6A0" w14:textId="77777777" w:rsidR="00D74062" w:rsidRDefault="00D74062" w:rsidP="00D74062">
      <w:r>
        <w:t xml:space="preserve">Excerpt from Ottawa Public Health (June 15 2020): </w:t>
      </w:r>
      <w:hyperlink r:id="rId64" w:history="1">
        <w:r>
          <w:rPr>
            <w:rStyle w:val="Hyperlink"/>
          </w:rPr>
          <w:t>https://www.ottawapublichealth.ca/en/professionals-and-partners/resources/Documents/childcare/COVID-19_Home-based-Childcare-Guidance-EN.pdf</w:t>
        </w:r>
      </w:hyperlink>
    </w:p>
    <w:p w14:paraId="07B037F6" w14:textId="77777777" w:rsidR="00D74062" w:rsidRPr="00E63288" w:rsidRDefault="00D74062" w:rsidP="00D74062">
      <w:pPr>
        <w:rPr>
          <w:i/>
          <w:iCs/>
          <w:sz w:val="20"/>
          <w:szCs w:val="20"/>
        </w:rPr>
      </w:pPr>
      <w:r w:rsidRPr="00E63288">
        <w:rPr>
          <w:i/>
          <w:iCs/>
          <w:sz w:val="20"/>
          <w:szCs w:val="20"/>
        </w:rPr>
        <w:t xml:space="preserve">With community transmission of COVID-19 in Ottawa, there is a risk that transmission from both symptomatic and asymptomatic persons may occur. While measures to attempt to control these risks may be implemented in a home childcare setting, it is important that parents and home childcare providers are made aware of, and understand, the risks. Please see the Notice of Risk below: </w:t>
      </w:r>
    </w:p>
    <w:p w14:paraId="0E5F980F" w14:textId="77777777" w:rsidR="00D74062" w:rsidRPr="003377F6" w:rsidRDefault="00D74062" w:rsidP="00D74062">
      <w:pPr>
        <w:rPr>
          <w:i/>
          <w:iCs/>
        </w:rPr>
      </w:pPr>
      <w:r w:rsidRPr="00E63288">
        <w:rPr>
          <w:i/>
          <w:iCs/>
          <w:sz w:val="20"/>
          <w:szCs w:val="20"/>
        </w:rPr>
        <w:t>Notice of Risk When children from multiple families attend a single home childcare, there is an increased risk of the COVID-19 virus coming into the home childcare. Children who are infected with the COVID-19 virus are more likely than adults to have very mild infections or to have no symptoms at all, but these children can still transmit the infection to other children and to adults in the home childcare. This means that children can bring home an infection acquired in the home childcare and put other persons at risk. This home childcare has a screening process to help detect infections when there are symptoms; however, this screening process will not detect infected children or adults who do not have symptoms at the time of screening.</w:t>
      </w:r>
    </w:p>
    <w:p w14:paraId="04593A10" w14:textId="77777777" w:rsidR="00D74062" w:rsidRPr="00E63288" w:rsidRDefault="00D74062" w:rsidP="00D74062">
      <w:pPr>
        <w:rPr>
          <w:rFonts w:ascii="Calibri" w:eastAsia="Calibri" w:hAnsi="Calibri" w:cs="Times New Roman"/>
          <w:b/>
          <w:sz w:val="26"/>
          <w:szCs w:val="26"/>
          <w:u w:val="single"/>
        </w:rPr>
      </w:pPr>
      <w:r w:rsidRPr="00E63288">
        <w:rPr>
          <w:rFonts w:ascii="Calibri" w:eastAsia="Calibri" w:hAnsi="Calibri" w:cs="Times New Roman"/>
          <w:b/>
          <w:sz w:val="26"/>
          <w:szCs w:val="26"/>
          <w:u w:val="single"/>
        </w:rPr>
        <w:t>Assumption of the Risk and Waiver of Liability Relating to Coronavirus/COVID-19</w:t>
      </w:r>
    </w:p>
    <w:p w14:paraId="6E153DA5"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 xml:space="preserve">The novel coronavirus, COVID-19, has been declared a worldwide pandemic by the World Health Organization. COVID-19 is extremely contagious and is believed to spread mainly from person-to-person contact. As a result, federal, provincial, and local governments and federal and local health agencies recommend </w:t>
      </w:r>
      <w:r>
        <w:rPr>
          <w:rFonts w:ascii="Calibri" w:eastAsia="Calibri" w:hAnsi="Calibri" w:cs="Times New Roman"/>
        </w:rPr>
        <w:t>physical</w:t>
      </w:r>
      <w:r w:rsidRPr="003377F6">
        <w:rPr>
          <w:rFonts w:ascii="Calibri" w:eastAsia="Calibri" w:hAnsi="Calibri" w:cs="Times New Roman"/>
        </w:rPr>
        <w:t xml:space="preserve"> distancing and have, in many locations, prohibited the congregation of groups of people.</w:t>
      </w:r>
    </w:p>
    <w:p w14:paraId="3FEAC7DF" w14:textId="77777777" w:rsidR="00D74062" w:rsidRDefault="00D74062" w:rsidP="00D74062">
      <w:pPr>
        <w:rPr>
          <w:rFonts w:ascii="Calibri" w:eastAsia="Calibri" w:hAnsi="Calibri" w:cs="Times New Roman"/>
        </w:rPr>
      </w:pPr>
      <w:r w:rsidRPr="003377F6">
        <w:rPr>
          <w:rFonts w:ascii="Calibri" w:eastAsia="Calibri" w:hAnsi="Calibri" w:cs="Times New Roman"/>
        </w:rPr>
        <w:t>(</w:t>
      </w:r>
      <w:r>
        <w:rPr>
          <w:rFonts w:ascii="Calibri" w:eastAsia="Calibri" w:hAnsi="Calibri" w:cs="Times New Roman"/>
        </w:rPr>
        <w:t>provider’s name/childcare business name</w:t>
      </w:r>
      <w:r w:rsidRPr="003377F6">
        <w:rPr>
          <w:rFonts w:ascii="Calibri" w:eastAsia="Calibri" w:hAnsi="Calibri" w:cs="Times New Roman"/>
        </w:rPr>
        <w:t xml:space="preserve">) has put in place preventative measures to reduce the spread of COVID-19; however, as with any virus, </w:t>
      </w:r>
      <w:r>
        <w:rPr>
          <w:rFonts w:ascii="Calibri" w:eastAsia="Calibri" w:hAnsi="Calibri" w:cs="Times New Roman"/>
        </w:rPr>
        <w:t>(provider’s name/childcare business name)</w:t>
      </w:r>
      <w:r w:rsidRPr="003377F6">
        <w:rPr>
          <w:rFonts w:ascii="Calibri" w:eastAsia="Calibri" w:hAnsi="Calibri" w:cs="Times New Roman"/>
        </w:rPr>
        <w:t xml:space="preserve"> cannot guarantee that you or your child(ren) will not become infected with COVID-19. Further, attending (</w:t>
      </w:r>
      <w:r>
        <w:rPr>
          <w:rFonts w:ascii="Calibri" w:eastAsia="Calibri" w:hAnsi="Calibri" w:cs="Times New Roman"/>
        </w:rPr>
        <w:t>my home childcare/business name</w:t>
      </w:r>
      <w:r w:rsidRPr="003377F6">
        <w:rPr>
          <w:rFonts w:ascii="Calibri" w:eastAsia="Calibri" w:hAnsi="Calibri" w:cs="Times New Roman"/>
        </w:rPr>
        <w:t xml:space="preserve">) could increase your risk and your child(ren)’s risk of contracting COVID-19.  </w:t>
      </w:r>
    </w:p>
    <w:p w14:paraId="2D028344"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On my behalf, and on behalf of my children, I hereby release, agree not to sue, discharge, and will hold harmless (</w:t>
      </w:r>
      <w:r>
        <w:rPr>
          <w:rFonts w:ascii="Calibri" w:eastAsia="Calibri" w:hAnsi="Calibri" w:cs="Times New Roman"/>
        </w:rPr>
        <w:t>provider’s name/business n</w:t>
      </w:r>
      <w:r w:rsidRPr="003377F6">
        <w:rPr>
          <w:rFonts w:ascii="Calibri" w:eastAsia="Calibri" w:hAnsi="Calibri" w:cs="Times New Roman"/>
        </w:rPr>
        <w:t xml:space="preserve">ame), its employees or family members, of and from </w:t>
      </w:r>
      <w:r>
        <w:rPr>
          <w:rFonts w:ascii="Calibri" w:eastAsia="Calibri" w:hAnsi="Calibri" w:cs="Times New Roman"/>
        </w:rPr>
        <w:t>any</w:t>
      </w:r>
      <w:r w:rsidRPr="003377F6">
        <w:rPr>
          <w:rFonts w:ascii="Calibri" w:eastAsia="Calibri" w:hAnsi="Calibri" w:cs="Times New Roman"/>
        </w:rPr>
        <w:t xml:space="preserve"> </w:t>
      </w:r>
      <w:r>
        <w:rPr>
          <w:rFonts w:ascii="Calibri" w:eastAsia="Calibri" w:hAnsi="Calibri" w:cs="Times New Roman"/>
        </w:rPr>
        <w:t>c</w:t>
      </w:r>
      <w:r w:rsidRPr="003377F6">
        <w:rPr>
          <w:rFonts w:ascii="Calibri" w:eastAsia="Calibri" w:hAnsi="Calibri" w:cs="Times New Roman"/>
        </w:rPr>
        <w:t xml:space="preserve">laims, including all liabilities, claims, actions, damages, costs or expenses of any kind arising out of or relating thereto. </w:t>
      </w:r>
    </w:p>
    <w:p w14:paraId="487BF368" w14:textId="6C699803" w:rsidR="00D74062" w:rsidRDefault="00D74062" w:rsidP="00D74062">
      <w:pPr>
        <w:rPr>
          <w:rFonts w:ascii="Calibri" w:eastAsia="Calibri" w:hAnsi="Calibri" w:cs="Times New Roman"/>
          <w:sz w:val="16"/>
          <w:szCs w:val="16"/>
        </w:rPr>
      </w:pPr>
      <w:r w:rsidRPr="003377F6">
        <w:rPr>
          <w:rFonts w:ascii="Calibri" w:eastAsia="Calibri" w:hAnsi="Calibri" w:cs="Times New Roman"/>
        </w:rPr>
        <w:t>By signing this waiver, I am agreeing that I am fully aware of the risks and liabilities of sending my child(ren) to (</w:t>
      </w:r>
      <w:r>
        <w:rPr>
          <w:rFonts w:ascii="Calibri" w:eastAsia="Calibri" w:hAnsi="Calibri" w:cs="Times New Roman"/>
        </w:rPr>
        <w:t>provider’s name/business n</w:t>
      </w:r>
      <w:r w:rsidRPr="003377F6">
        <w:rPr>
          <w:rFonts w:ascii="Calibri" w:eastAsia="Calibri" w:hAnsi="Calibri" w:cs="Times New Roman"/>
        </w:rPr>
        <w:t xml:space="preserve">ame). With a full understanding of this and </w:t>
      </w:r>
      <w:r>
        <w:rPr>
          <w:rFonts w:ascii="Calibri" w:eastAsia="Calibri" w:hAnsi="Calibri" w:cs="Times New Roman"/>
        </w:rPr>
        <w:t xml:space="preserve">(provider’s name/business name) </w:t>
      </w:r>
      <w:r w:rsidRPr="003377F6">
        <w:rPr>
          <w:rFonts w:ascii="Calibri" w:eastAsia="Calibri" w:hAnsi="Calibri" w:cs="Times New Roman"/>
        </w:rPr>
        <w:t>policies, I acknowledge the contagious nature of Covid-19 and voluntarily assume sole responsibility of the risks for my child(ren) and myself to the possibility of being exposed to and contracting Covid-19 by attending (</w:t>
      </w:r>
      <w:r>
        <w:rPr>
          <w:rFonts w:ascii="Calibri" w:eastAsia="Calibri" w:hAnsi="Calibri" w:cs="Times New Roman"/>
        </w:rPr>
        <w:t>provider’s name/business name</w:t>
      </w:r>
      <w:r w:rsidRPr="003377F6">
        <w:rPr>
          <w:rFonts w:ascii="Calibri" w:eastAsia="Calibri" w:hAnsi="Calibri" w:cs="Times New Roman"/>
        </w:rPr>
        <w:t>).</w:t>
      </w:r>
    </w:p>
    <w:p w14:paraId="29F9A0BB" w14:textId="77777777" w:rsidR="00E63288" w:rsidRPr="00E63288" w:rsidRDefault="00E63288" w:rsidP="00D74062">
      <w:pPr>
        <w:rPr>
          <w:rFonts w:ascii="Calibri" w:eastAsia="Calibri" w:hAnsi="Calibri" w:cs="Times New Roman"/>
          <w:sz w:val="6"/>
          <w:szCs w:val="6"/>
        </w:rPr>
      </w:pPr>
    </w:p>
    <w:p w14:paraId="5635B8CB" w14:textId="3ACDB121"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___</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w:t>
      </w:r>
      <w:r w:rsidR="00E63288">
        <w:rPr>
          <w:rFonts w:ascii="Calibri" w:eastAsia="Calibri" w:hAnsi="Calibri" w:cs="Times New Roman"/>
          <w:sz w:val="20"/>
          <w:szCs w:val="20"/>
        </w:rPr>
        <w:t>__</w:t>
      </w:r>
    </w:p>
    <w:p w14:paraId="65FF1FAE" w14:textId="0ED3C10F"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Signature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t>Date</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t>Signature of Parent/Guardian 2</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Date</w:t>
      </w:r>
    </w:p>
    <w:p w14:paraId="076F518C" w14:textId="77777777" w:rsidR="00D74062" w:rsidRPr="00E63288" w:rsidRDefault="00D74062" w:rsidP="00D74062">
      <w:pPr>
        <w:spacing w:after="0"/>
        <w:rPr>
          <w:rFonts w:ascii="Calibri" w:eastAsia="Calibri" w:hAnsi="Calibri" w:cs="Times New Roman"/>
          <w:sz w:val="20"/>
          <w:szCs w:val="20"/>
        </w:rPr>
      </w:pPr>
    </w:p>
    <w:p w14:paraId="54981A96" w14:textId="4BBEB329"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___________________________</w:t>
      </w:r>
    </w:p>
    <w:p w14:paraId="51DA5E7D" w14:textId="11523175"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Print Name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Print Name of Parent/Guardian 2</w:t>
      </w:r>
      <w:r w:rsidRPr="00E63288">
        <w:rPr>
          <w:rFonts w:ascii="Calibri" w:eastAsia="Calibri" w:hAnsi="Calibri" w:cs="Times New Roman"/>
          <w:sz w:val="20"/>
          <w:szCs w:val="20"/>
        </w:rPr>
        <w:tab/>
      </w:r>
      <w:r w:rsidRPr="00E63288">
        <w:rPr>
          <w:rFonts w:ascii="Calibri" w:eastAsia="Calibri" w:hAnsi="Calibri" w:cs="Times New Roman"/>
          <w:sz w:val="20"/>
          <w:szCs w:val="20"/>
        </w:rPr>
        <w:tab/>
      </w:r>
    </w:p>
    <w:p w14:paraId="498DDB8B" w14:textId="77777777" w:rsidR="00D74062" w:rsidRPr="00E63288" w:rsidRDefault="00D74062" w:rsidP="00D74062">
      <w:pPr>
        <w:rPr>
          <w:rFonts w:ascii="Calibri" w:eastAsia="Calibri" w:hAnsi="Calibri" w:cs="Times New Roman"/>
          <w:sz w:val="20"/>
          <w:szCs w:val="20"/>
        </w:rPr>
      </w:pPr>
    </w:p>
    <w:p w14:paraId="4167D241" w14:textId="3759A231" w:rsidR="00D74062" w:rsidRPr="00E63288" w:rsidRDefault="00D74062" w:rsidP="00D74062">
      <w:pPr>
        <w:rPr>
          <w:rFonts w:ascii="Calibri" w:eastAsia="Calibri" w:hAnsi="Calibri" w:cs="Times New Roman"/>
          <w:sz w:val="20"/>
          <w:szCs w:val="20"/>
        </w:rPr>
      </w:pPr>
      <w:r w:rsidRPr="00E63288">
        <w:rPr>
          <w:rFonts w:ascii="Calibri" w:eastAsia="Calibri" w:hAnsi="Calibri" w:cs="Times New Roman"/>
          <w:sz w:val="20"/>
          <w:szCs w:val="20"/>
        </w:rPr>
        <w:t>Full Name of Child</w:t>
      </w:r>
      <w:r w:rsidR="00E63288">
        <w:rPr>
          <w:rFonts w:ascii="Calibri" w:eastAsia="Calibri" w:hAnsi="Calibri" w:cs="Times New Roman"/>
          <w:sz w:val="20"/>
          <w:szCs w:val="20"/>
        </w:rPr>
        <w:t>(ren</w:t>
      </w:r>
      <w:r w:rsidRPr="00E63288">
        <w:rPr>
          <w:rFonts w:ascii="Calibri" w:eastAsia="Calibri" w:hAnsi="Calibri" w:cs="Times New Roman"/>
          <w:sz w:val="20"/>
          <w:szCs w:val="20"/>
        </w:rPr>
        <w:t>):__________________________________________________________________</w:t>
      </w:r>
      <w:r w:rsidR="00E63288">
        <w:rPr>
          <w:rFonts w:ascii="Calibri" w:eastAsia="Calibri" w:hAnsi="Calibri" w:cs="Times New Roman"/>
          <w:sz w:val="20"/>
          <w:szCs w:val="20"/>
        </w:rPr>
        <w:t>__________________</w:t>
      </w:r>
    </w:p>
    <w:p w14:paraId="15CB7FEA" w14:textId="3AE25F08" w:rsidR="000A24A9" w:rsidRPr="00E63288" w:rsidRDefault="000A24A9" w:rsidP="00D74062">
      <w:pPr>
        <w:spacing w:after="0"/>
        <w:rPr>
          <w:b/>
          <w:bCs/>
          <w:sz w:val="26"/>
          <w:szCs w:val="26"/>
        </w:rPr>
      </w:pPr>
      <w:r w:rsidRPr="00E63288">
        <w:rPr>
          <w:b/>
          <w:bCs/>
          <w:sz w:val="26"/>
          <w:szCs w:val="26"/>
        </w:rPr>
        <w:lastRenderedPageBreak/>
        <w:t xml:space="preserve">Appendix 2) </w:t>
      </w:r>
      <w:r w:rsidRPr="00E63288">
        <w:rPr>
          <w:b/>
          <w:bCs/>
          <w:sz w:val="26"/>
          <w:szCs w:val="26"/>
          <w:u w:val="single"/>
        </w:rPr>
        <w:t>Weekly Assessment Tool</w:t>
      </w:r>
    </w:p>
    <w:p w14:paraId="551B8DE9" w14:textId="58036877" w:rsidR="00D74062" w:rsidRPr="00944318" w:rsidRDefault="00D74062" w:rsidP="00D74062">
      <w:pPr>
        <w:spacing w:after="0"/>
        <w:rPr>
          <w:i/>
          <w:iCs/>
          <w:sz w:val="20"/>
          <w:szCs w:val="20"/>
        </w:rPr>
      </w:pPr>
      <w:r w:rsidRPr="00944318">
        <w:rPr>
          <w:i/>
          <w:iCs/>
          <w:sz w:val="20"/>
          <w:szCs w:val="20"/>
        </w:rPr>
        <w:t xml:space="preserve">From OPH COVID-19 Guidance for Home Childcare Settings—June 15 2020: </w:t>
      </w:r>
      <w:hyperlink r:id="rId65" w:history="1">
        <w:r w:rsidRPr="00944318">
          <w:rPr>
            <w:rStyle w:val="Hyperlink"/>
            <w:sz w:val="20"/>
            <w:szCs w:val="20"/>
          </w:rPr>
          <w:t>https://www.ottawapublichealth.ca/en/professionals-and-partners/resources/Documents/childcare/COVID-19_Home-based-Childcare-Guidance-EN.pdf</w:t>
        </w:r>
      </w:hyperlink>
    </w:p>
    <w:p w14:paraId="1D2006B4" w14:textId="77777777" w:rsidR="00D74062" w:rsidRPr="00D74062" w:rsidRDefault="00D74062" w:rsidP="00D74062">
      <w:pPr>
        <w:spacing w:after="120"/>
        <w:rPr>
          <w:i/>
          <w:iCs/>
          <w:sz w:val="20"/>
          <w:szCs w:val="20"/>
        </w:rPr>
      </w:pPr>
      <w:r w:rsidRPr="00D74062">
        <w:rPr>
          <w:i/>
          <w:iCs/>
          <w:sz w:val="20"/>
          <w:szCs w:val="20"/>
        </w:rPr>
        <w:t>Screening and temperature checks should be conducted whenever possible before individuals arrive at the childcare. Parents/guardians who are unable to do this at home must wait on site, until their child has had their temperature checked and is clear to participate in the day.</w:t>
      </w:r>
    </w:p>
    <w:p w14:paraId="70ADDFCF" w14:textId="0E030675" w:rsidR="00D74062" w:rsidRDefault="00D74062" w:rsidP="00D74062">
      <w:pPr>
        <w:spacing w:after="0"/>
      </w:pPr>
      <w:r w:rsidRPr="00924DF6">
        <w:rPr>
          <w:b/>
          <w:bCs/>
        </w:rPr>
        <w:t>Weekly Morning Assessment Tool for:</w:t>
      </w:r>
      <w:r>
        <w:t xml:space="preserve">  ____________________(</w:t>
      </w:r>
      <w:r w:rsidRPr="00C35542">
        <w:rPr>
          <w:color w:val="000000" w:themeColor="text1"/>
        </w:rPr>
        <w:t>Child’s name</w:t>
      </w:r>
      <w:r>
        <w:rPr>
          <w:color w:val="000000" w:themeColor="text1"/>
        </w:rPr>
        <w:t>)</w:t>
      </w:r>
      <w:r>
        <w:t>_____________________________</w:t>
      </w:r>
    </w:p>
    <w:p w14:paraId="596FFFC9" w14:textId="04F64446" w:rsidR="00D74062" w:rsidRDefault="00D74062" w:rsidP="00D74062">
      <w:pPr>
        <w:spacing w:after="0"/>
      </w:pPr>
      <w:r w:rsidRPr="00924DF6">
        <w:rPr>
          <w:b/>
          <w:bCs/>
        </w:rPr>
        <w:t>Please complete each morning, photograph or scan, and email to:</w:t>
      </w:r>
      <w:r>
        <w:t xml:space="preserve"> ___________(Provider’s email)_____________</w:t>
      </w:r>
    </w:p>
    <w:p w14:paraId="7EB7302F" w14:textId="6BAC7481" w:rsidR="00D74062" w:rsidRDefault="00D74062" w:rsidP="00D74062">
      <w:pPr>
        <w:spacing w:after="0"/>
        <w:rPr>
          <w:sz w:val="10"/>
          <w:szCs w:val="10"/>
        </w:rPr>
      </w:pPr>
      <w:r w:rsidRPr="00924DF6">
        <w:rPr>
          <w:b/>
          <w:bCs/>
        </w:rPr>
        <w:t>Parent’s Name:</w:t>
      </w:r>
      <w:r>
        <w:t xml:space="preserve"> ________________________________</w:t>
      </w:r>
      <w:r w:rsidRPr="0016093E">
        <w:rPr>
          <w:b/>
          <w:bCs/>
        </w:rPr>
        <w:t>Cell Number:</w:t>
      </w:r>
      <w:r>
        <w:t>_____________________________________</w:t>
      </w:r>
    </w:p>
    <w:p w14:paraId="51FE685B" w14:textId="77777777" w:rsidR="00D74062" w:rsidRPr="00D74062" w:rsidRDefault="00D74062" w:rsidP="00D74062">
      <w:pPr>
        <w:spacing w:after="0"/>
        <w:rPr>
          <w:sz w:val="10"/>
          <w:szCs w:val="10"/>
        </w:rPr>
      </w:pPr>
    </w:p>
    <w:p w14:paraId="03369F53" w14:textId="71E3446B" w:rsidR="00D74062" w:rsidRPr="00D74062" w:rsidRDefault="00D74062" w:rsidP="00E63288">
      <w:pPr>
        <w:spacing w:after="0"/>
        <w:rPr>
          <w:sz w:val="20"/>
          <w:szCs w:val="20"/>
        </w:rPr>
      </w:pPr>
      <w:r w:rsidRPr="00D74062">
        <w:rPr>
          <w:sz w:val="20"/>
          <w:szCs w:val="20"/>
        </w:rPr>
        <w:t>Please do not leave any blanks, indicate “yes” or “no”.</w:t>
      </w:r>
    </w:p>
    <w:tbl>
      <w:tblPr>
        <w:tblStyle w:val="TableGrid"/>
        <w:tblW w:w="10386" w:type="dxa"/>
        <w:tblLook w:val="04A0" w:firstRow="1" w:lastRow="0" w:firstColumn="1" w:lastColumn="0" w:noHBand="0" w:noVBand="1"/>
      </w:tblPr>
      <w:tblGrid>
        <w:gridCol w:w="3164"/>
        <w:gridCol w:w="1203"/>
        <w:gridCol w:w="1204"/>
        <w:gridCol w:w="1203"/>
        <w:gridCol w:w="1204"/>
        <w:gridCol w:w="1204"/>
        <w:gridCol w:w="1204"/>
      </w:tblGrid>
      <w:tr w:rsidR="00D74062" w14:paraId="384CA286" w14:textId="77777777" w:rsidTr="005731A8">
        <w:trPr>
          <w:trHeight w:val="316"/>
        </w:trPr>
        <w:tc>
          <w:tcPr>
            <w:tcW w:w="3164" w:type="dxa"/>
          </w:tcPr>
          <w:p w14:paraId="618AD64B" w14:textId="77777777" w:rsidR="00D74062" w:rsidRPr="000A24A9" w:rsidRDefault="00D74062" w:rsidP="000A24A9">
            <w:pPr>
              <w:rPr>
                <w:sz w:val="20"/>
                <w:szCs w:val="20"/>
              </w:rPr>
            </w:pPr>
            <w:r w:rsidRPr="000A24A9">
              <w:rPr>
                <w:sz w:val="20"/>
                <w:szCs w:val="20"/>
              </w:rPr>
              <w:t>Date</w:t>
            </w:r>
          </w:p>
        </w:tc>
        <w:tc>
          <w:tcPr>
            <w:tcW w:w="1203" w:type="dxa"/>
          </w:tcPr>
          <w:p w14:paraId="264BDC5B" w14:textId="77777777" w:rsidR="00D74062" w:rsidRDefault="00D74062" w:rsidP="000A24A9"/>
        </w:tc>
        <w:tc>
          <w:tcPr>
            <w:tcW w:w="1204" w:type="dxa"/>
          </w:tcPr>
          <w:p w14:paraId="4751691F" w14:textId="77777777" w:rsidR="00D74062" w:rsidRDefault="00D74062" w:rsidP="000A24A9"/>
        </w:tc>
        <w:tc>
          <w:tcPr>
            <w:tcW w:w="1203" w:type="dxa"/>
          </w:tcPr>
          <w:p w14:paraId="193AB0D7" w14:textId="77777777" w:rsidR="00D74062" w:rsidRDefault="00D74062" w:rsidP="000A24A9"/>
        </w:tc>
        <w:tc>
          <w:tcPr>
            <w:tcW w:w="1204" w:type="dxa"/>
          </w:tcPr>
          <w:p w14:paraId="7B9EF521" w14:textId="77777777" w:rsidR="00D74062" w:rsidRDefault="00D74062" w:rsidP="000A24A9"/>
        </w:tc>
        <w:tc>
          <w:tcPr>
            <w:tcW w:w="1204" w:type="dxa"/>
          </w:tcPr>
          <w:p w14:paraId="1C2EE8B4" w14:textId="77777777" w:rsidR="00D74062" w:rsidRDefault="00D74062" w:rsidP="000A24A9"/>
        </w:tc>
        <w:tc>
          <w:tcPr>
            <w:tcW w:w="1204" w:type="dxa"/>
          </w:tcPr>
          <w:p w14:paraId="4EA202A7" w14:textId="77777777" w:rsidR="00D74062" w:rsidRDefault="00D74062" w:rsidP="000A24A9"/>
        </w:tc>
      </w:tr>
      <w:tr w:rsidR="00D74062" w14:paraId="7C476282" w14:textId="77777777" w:rsidTr="005731A8">
        <w:trPr>
          <w:trHeight w:val="316"/>
        </w:trPr>
        <w:tc>
          <w:tcPr>
            <w:tcW w:w="3164" w:type="dxa"/>
          </w:tcPr>
          <w:p w14:paraId="6F03D10F" w14:textId="77777777" w:rsidR="00D74062" w:rsidRPr="000A24A9" w:rsidRDefault="00D74062" w:rsidP="000A24A9">
            <w:pPr>
              <w:rPr>
                <w:sz w:val="20"/>
                <w:szCs w:val="20"/>
              </w:rPr>
            </w:pPr>
            <w:r w:rsidRPr="000A24A9">
              <w:rPr>
                <w:sz w:val="20"/>
                <w:szCs w:val="20"/>
              </w:rPr>
              <w:t>Time</w:t>
            </w:r>
          </w:p>
        </w:tc>
        <w:tc>
          <w:tcPr>
            <w:tcW w:w="1203" w:type="dxa"/>
          </w:tcPr>
          <w:p w14:paraId="00781940" w14:textId="77777777" w:rsidR="00D74062" w:rsidRDefault="00D74062" w:rsidP="000A24A9"/>
        </w:tc>
        <w:tc>
          <w:tcPr>
            <w:tcW w:w="1204" w:type="dxa"/>
          </w:tcPr>
          <w:p w14:paraId="1A6D55D6" w14:textId="77777777" w:rsidR="00D74062" w:rsidRDefault="00D74062" w:rsidP="000A24A9"/>
        </w:tc>
        <w:tc>
          <w:tcPr>
            <w:tcW w:w="1203" w:type="dxa"/>
          </w:tcPr>
          <w:p w14:paraId="6F82C550" w14:textId="77777777" w:rsidR="00D74062" w:rsidRDefault="00D74062" w:rsidP="000A24A9"/>
        </w:tc>
        <w:tc>
          <w:tcPr>
            <w:tcW w:w="1204" w:type="dxa"/>
          </w:tcPr>
          <w:p w14:paraId="06D879DA" w14:textId="77777777" w:rsidR="00D74062" w:rsidRDefault="00D74062" w:rsidP="000A24A9"/>
        </w:tc>
        <w:tc>
          <w:tcPr>
            <w:tcW w:w="1204" w:type="dxa"/>
          </w:tcPr>
          <w:p w14:paraId="39C74BBB" w14:textId="77777777" w:rsidR="00D74062" w:rsidRDefault="00D74062" w:rsidP="000A24A9"/>
        </w:tc>
        <w:tc>
          <w:tcPr>
            <w:tcW w:w="1204" w:type="dxa"/>
          </w:tcPr>
          <w:p w14:paraId="2DB10CDE" w14:textId="77777777" w:rsidR="00D74062" w:rsidRDefault="00D74062" w:rsidP="000A24A9"/>
        </w:tc>
      </w:tr>
      <w:tr w:rsidR="00D74062" w14:paraId="20DA65EA" w14:textId="77777777" w:rsidTr="005731A8">
        <w:trPr>
          <w:trHeight w:val="316"/>
        </w:trPr>
        <w:tc>
          <w:tcPr>
            <w:tcW w:w="3164" w:type="dxa"/>
          </w:tcPr>
          <w:p w14:paraId="599B0877" w14:textId="77777777" w:rsidR="00D74062" w:rsidRPr="000A24A9" w:rsidRDefault="00D74062" w:rsidP="000A24A9">
            <w:pPr>
              <w:rPr>
                <w:sz w:val="20"/>
                <w:szCs w:val="20"/>
              </w:rPr>
            </w:pPr>
            <w:r w:rsidRPr="000A24A9">
              <w:rPr>
                <w:sz w:val="20"/>
                <w:szCs w:val="20"/>
              </w:rPr>
              <w:t>Temperature</w:t>
            </w:r>
          </w:p>
        </w:tc>
        <w:tc>
          <w:tcPr>
            <w:tcW w:w="1203" w:type="dxa"/>
          </w:tcPr>
          <w:p w14:paraId="2BA0A528" w14:textId="77777777" w:rsidR="00D74062" w:rsidRDefault="00D74062" w:rsidP="000A24A9"/>
        </w:tc>
        <w:tc>
          <w:tcPr>
            <w:tcW w:w="1204" w:type="dxa"/>
          </w:tcPr>
          <w:p w14:paraId="4CECC6E6" w14:textId="77777777" w:rsidR="00D74062" w:rsidRDefault="00D74062" w:rsidP="000A24A9"/>
        </w:tc>
        <w:tc>
          <w:tcPr>
            <w:tcW w:w="1203" w:type="dxa"/>
          </w:tcPr>
          <w:p w14:paraId="32973774" w14:textId="77777777" w:rsidR="00D74062" w:rsidRDefault="00D74062" w:rsidP="000A24A9"/>
        </w:tc>
        <w:tc>
          <w:tcPr>
            <w:tcW w:w="1204" w:type="dxa"/>
          </w:tcPr>
          <w:p w14:paraId="6E372512" w14:textId="77777777" w:rsidR="00D74062" w:rsidRDefault="00D74062" w:rsidP="000A24A9"/>
        </w:tc>
        <w:tc>
          <w:tcPr>
            <w:tcW w:w="1204" w:type="dxa"/>
          </w:tcPr>
          <w:p w14:paraId="54960BC3" w14:textId="77777777" w:rsidR="00D74062" w:rsidRDefault="00D74062" w:rsidP="000A24A9"/>
        </w:tc>
        <w:tc>
          <w:tcPr>
            <w:tcW w:w="1204" w:type="dxa"/>
          </w:tcPr>
          <w:p w14:paraId="1B4E2B28" w14:textId="77777777" w:rsidR="00D74062" w:rsidRDefault="00D74062" w:rsidP="000A24A9"/>
        </w:tc>
      </w:tr>
      <w:tr w:rsidR="00D74062" w14:paraId="4A8EFFDA" w14:textId="77777777" w:rsidTr="005731A8">
        <w:trPr>
          <w:trHeight w:val="316"/>
        </w:trPr>
        <w:tc>
          <w:tcPr>
            <w:tcW w:w="3164" w:type="dxa"/>
          </w:tcPr>
          <w:p w14:paraId="75848750" w14:textId="77777777" w:rsidR="00D74062" w:rsidRPr="000A24A9" w:rsidRDefault="00D74062" w:rsidP="000A24A9">
            <w:pPr>
              <w:rPr>
                <w:sz w:val="20"/>
                <w:szCs w:val="20"/>
              </w:rPr>
            </w:pPr>
            <w:r w:rsidRPr="000A24A9">
              <w:rPr>
                <w:sz w:val="20"/>
                <w:szCs w:val="20"/>
              </w:rPr>
              <w:t xml:space="preserve">New or Worsening Cough </w:t>
            </w:r>
          </w:p>
        </w:tc>
        <w:tc>
          <w:tcPr>
            <w:tcW w:w="1203" w:type="dxa"/>
          </w:tcPr>
          <w:p w14:paraId="784808F0" w14:textId="77777777" w:rsidR="00D74062" w:rsidRDefault="00D74062" w:rsidP="000A24A9"/>
        </w:tc>
        <w:tc>
          <w:tcPr>
            <w:tcW w:w="1204" w:type="dxa"/>
          </w:tcPr>
          <w:p w14:paraId="7E8BC935" w14:textId="77777777" w:rsidR="00D74062" w:rsidRDefault="00D74062" w:rsidP="000A24A9"/>
        </w:tc>
        <w:tc>
          <w:tcPr>
            <w:tcW w:w="1203" w:type="dxa"/>
          </w:tcPr>
          <w:p w14:paraId="53B2F75B" w14:textId="77777777" w:rsidR="00D74062" w:rsidRDefault="00D74062" w:rsidP="000A24A9"/>
        </w:tc>
        <w:tc>
          <w:tcPr>
            <w:tcW w:w="1204" w:type="dxa"/>
          </w:tcPr>
          <w:p w14:paraId="13C836B4" w14:textId="77777777" w:rsidR="00D74062" w:rsidRDefault="00D74062" w:rsidP="000A24A9"/>
        </w:tc>
        <w:tc>
          <w:tcPr>
            <w:tcW w:w="1204" w:type="dxa"/>
          </w:tcPr>
          <w:p w14:paraId="02E7464D" w14:textId="77777777" w:rsidR="00D74062" w:rsidRDefault="00D74062" w:rsidP="000A24A9"/>
        </w:tc>
        <w:tc>
          <w:tcPr>
            <w:tcW w:w="1204" w:type="dxa"/>
          </w:tcPr>
          <w:p w14:paraId="7D80A035" w14:textId="77777777" w:rsidR="00D74062" w:rsidRDefault="00D74062" w:rsidP="000A24A9"/>
        </w:tc>
      </w:tr>
      <w:tr w:rsidR="00D74062" w14:paraId="47CE16A5" w14:textId="77777777" w:rsidTr="005731A8">
        <w:trPr>
          <w:trHeight w:val="543"/>
        </w:trPr>
        <w:tc>
          <w:tcPr>
            <w:tcW w:w="3164" w:type="dxa"/>
          </w:tcPr>
          <w:p w14:paraId="6AFA1CA5" w14:textId="77777777" w:rsidR="00D74062" w:rsidRPr="000A24A9" w:rsidRDefault="00D74062" w:rsidP="000A24A9">
            <w:pPr>
              <w:rPr>
                <w:sz w:val="20"/>
                <w:szCs w:val="20"/>
              </w:rPr>
            </w:pPr>
            <w:r w:rsidRPr="000A24A9">
              <w:rPr>
                <w:sz w:val="20"/>
                <w:szCs w:val="20"/>
              </w:rPr>
              <w:t>Shortness of Breath or Difficulty Breathing</w:t>
            </w:r>
          </w:p>
        </w:tc>
        <w:tc>
          <w:tcPr>
            <w:tcW w:w="1203" w:type="dxa"/>
          </w:tcPr>
          <w:p w14:paraId="1829C69A" w14:textId="77777777" w:rsidR="00D74062" w:rsidRDefault="00D74062" w:rsidP="000A24A9"/>
        </w:tc>
        <w:tc>
          <w:tcPr>
            <w:tcW w:w="1204" w:type="dxa"/>
          </w:tcPr>
          <w:p w14:paraId="15B4C1B6" w14:textId="77777777" w:rsidR="00D74062" w:rsidRDefault="00D74062" w:rsidP="000A24A9"/>
        </w:tc>
        <w:tc>
          <w:tcPr>
            <w:tcW w:w="1203" w:type="dxa"/>
          </w:tcPr>
          <w:p w14:paraId="52782CB2" w14:textId="77777777" w:rsidR="00D74062" w:rsidRDefault="00D74062" w:rsidP="000A24A9"/>
        </w:tc>
        <w:tc>
          <w:tcPr>
            <w:tcW w:w="1204" w:type="dxa"/>
          </w:tcPr>
          <w:p w14:paraId="675790BD" w14:textId="77777777" w:rsidR="00D74062" w:rsidRDefault="00D74062" w:rsidP="000A24A9"/>
        </w:tc>
        <w:tc>
          <w:tcPr>
            <w:tcW w:w="1204" w:type="dxa"/>
          </w:tcPr>
          <w:p w14:paraId="255887F7" w14:textId="77777777" w:rsidR="00D74062" w:rsidRDefault="00D74062" w:rsidP="000A24A9"/>
        </w:tc>
        <w:tc>
          <w:tcPr>
            <w:tcW w:w="1204" w:type="dxa"/>
          </w:tcPr>
          <w:p w14:paraId="5064D862" w14:textId="77777777" w:rsidR="00D74062" w:rsidRDefault="00D74062" w:rsidP="000A24A9"/>
        </w:tc>
      </w:tr>
      <w:tr w:rsidR="00D74062" w14:paraId="68F9B86D" w14:textId="77777777" w:rsidTr="005731A8">
        <w:trPr>
          <w:trHeight w:val="313"/>
        </w:trPr>
        <w:tc>
          <w:tcPr>
            <w:tcW w:w="3164" w:type="dxa"/>
          </w:tcPr>
          <w:p w14:paraId="48479920" w14:textId="77777777" w:rsidR="00D74062" w:rsidRPr="000A24A9" w:rsidRDefault="00D74062" w:rsidP="000A24A9">
            <w:pPr>
              <w:rPr>
                <w:sz w:val="20"/>
                <w:szCs w:val="20"/>
              </w:rPr>
            </w:pPr>
            <w:r w:rsidRPr="000A24A9">
              <w:rPr>
                <w:sz w:val="20"/>
                <w:szCs w:val="20"/>
              </w:rPr>
              <w:t>Sore Throat</w:t>
            </w:r>
          </w:p>
        </w:tc>
        <w:tc>
          <w:tcPr>
            <w:tcW w:w="1203" w:type="dxa"/>
          </w:tcPr>
          <w:p w14:paraId="7DCA2AA7" w14:textId="77777777" w:rsidR="00D74062" w:rsidRDefault="00D74062" w:rsidP="000A24A9"/>
        </w:tc>
        <w:tc>
          <w:tcPr>
            <w:tcW w:w="1204" w:type="dxa"/>
          </w:tcPr>
          <w:p w14:paraId="4FD33430" w14:textId="77777777" w:rsidR="00D74062" w:rsidRDefault="00D74062" w:rsidP="000A24A9"/>
        </w:tc>
        <w:tc>
          <w:tcPr>
            <w:tcW w:w="1203" w:type="dxa"/>
          </w:tcPr>
          <w:p w14:paraId="74860873" w14:textId="77777777" w:rsidR="00D74062" w:rsidRDefault="00D74062" w:rsidP="000A24A9"/>
        </w:tc>
        <w:tc>
          <w:tcPr>
            <w:tcW w:w="1204" w:type="dxa"/>
          </w:tcPr>
          <w:p w14:paraId="54FF1D03" w14:textId="77777777" w:rsidR="00D74062" w:rsidRDefault="00D74062" w:rsidP="000A24A9"/>
        </w:tc>
        <w:tc>
          <w:tcPr>
            <w:tcW w:w="1204" w:type="dxa"/>
          </w:tcPr>
          <w:p w14:paraId="5A08D208" w14:textId="77777777" w:rsidR="00D74062" w:rsidRDefault="00D74062" w:rsidP="000A24A9"/>
        </w:tc>
        <w:tc>
          <w:tcPr>
            <w:tcW w:w="1204" w:type="dxa"/>
          </w:tcPr>
          <w:p w14:paraId="1F6E63DC" w14:textId="77777777" w:rsidR="00D74062" w:rsidRDefault="00D74062" w:rsidP="000A24A9"/>
        </w:tc>
      </w:tr>
      <w:tr w:rsidR="00D74062" w14:paraId="5E35DF22" w14:textId="77777777" w:rsidTr="005731A8">
        <w:trPr>
          <w:trHeight w:val="313"/>
        </w:trPr>
        <w:tc>
          <w:tcPr>
            <w:tcW w:w="3164" w:type="dxa"/>
          </w:tcPr>
          <w:p w14:paraId="4F250EB4" w14:textId="77777777" w:rsidR="00D74062" w:rsidRPr="000A24A9" w:rsidRDefault="00D74062" w:rsidP="000A24A9">
            <w:pPr>
              <w:rPr>
                <w:sz w:val="20"/>
                <w:szCs w:val="20"/>
              </w:rPr>
            </w:pPr>
            <w:r w:rsidRPr="000A24A9">
              <w:rPr>
                <w:sz w:val="20"/>
                <w:szCs w:val="20"/>
              </w:rPr>
              <w:t>Difficulty Swallowing</w:t>
            </w:r>
          </w:p>
        </w:tc>
        <w:tc>
          <w:tcPr>
            <w:tcW w:w="1203" w:type="dxa"/>
          </w:tcPr>
          <w:p w14:paraId="5BB1F8D0" w14:textId="77777777" w:rsidR="00D74062" w:rsidRDefault="00D74062" w:rsidP="000A24A9"/>
        </w:tc>
        <w:tc>
          <w:tcPr>
            <w:tcW w:w="1204" w:type="dxa"/>
          </w:tcPr>
          <w:p w14:paraId="55A33334" w14:textId="77777777" w:rsidR="00D74062" w:rsidRDefault="00D74062" w:rsidP="000A24A9"/>
        </w:tc>
        <w:tc>
          <w:tcPr>
            <w:tcW w:w="1203" w:type="dxa"/>
          </w:tcPr>
          <w:p w14:paraId="70F04474" w14:textId="77777777" w:rsidR="00D74062" w:rsidRDefault="00D74062" w:rsidP="000A24A9"/>
        </w:tc>
        <w:tc>
          <w:tcPr>
            <w:tcW w:w="1204" w:type="dxa"/>
          </w:tcPr>
          <w:p w14:paraId="4C7F0BED" w14:textId="77777777" w:rsidR="00D74062" w:rsidRDefault="00D74062" w:rsidP="000A24A9"/>
        </w:tc>
        <w:tc>
          <w:tcPr>
            <w:tcW w:w="1204" w:type="dxa"/>
          </w:tcPr>
          <w:p w14:paraId="40F9719E" w14:textId="77777777" w:rsidR="00D74062" w:rsidRDefault="00D74062" w:rsidP="000A24A9"/>
        </w:tc>
        <w:tc>
          <w:tcPr>
            <w:tcW w:w="1204" w:type="dxa"/>
          </w:tcPr>
          <w:p w14:paraId="3C88912A" w14:textId="77777777" w:rsidR="00D74062" w:rsidRDefault="00D74062" w:rsidP="000A24A9"/>
        </w:tc>
      </w:tr>
      <w:tr w:rsidR="00D74062" w14:paraId="38010ED7" w14:textId="77777777" w:rsidTr="005731A8">
        <w:trPr>
          <w:trHeight w:val="313"/>
        </w:trPr>
        <w:tc>
          <w:tcPr>
            <w:tcW w:w="3164" w:type="dxa"/>
          </w:tcPr>
          <w:p w14:paraId="53BE0440" w14:textId="77777777" w:rsidR="00D74062" w:rsidRPr="000A24A9" w:rsidRDefault="00D74062" w:rsidP="000A24A9">
            <w:pPr>
              <w:rPr>
                <w:sz w:val="20"/>
                <w:szCs w:val="20"/>
              </w:rPr>
            </w:pPr>
            <w:r w:rsidRPr="000A24A9">
              <w:rPr>
                <w:sz w:val="20"/>
                <w:szCs w:val="20"/>
              </w:rPr>
              <w:t>Loss of taste or smell</w:t>
            </w:r>
          </w:p>
        </w:tc>
        <w:tc>
          <w:tcPr>
            <w:tcW w:w="1203" w:type="dxa"/>
          </w:tcPr>
          <w:p w14:paraId="3BB5F07B" w14:textId="77777777" w:rsidR="00D74062" w:rsidRDefault="00D74062" w:rsidP="000A24A9"/>
        </w:tc>
        <w:tc>
          <w:tcPr>
            <w:tcW w:w="1204" w:type="dxa"/>
          </w:tcPr>
          <w:p w14:paraId="4DD7615F" w14:textId="77777777" w:rsidR="00D74062" w:rsidRDefault="00D74062" w:rsidP="000A24A9"/>
        </w:tc>
        <w:tc>
          <w:tcPr>
            <w:tcW w:w="1203" w:type="dxa"/>
          </w:tcPr>
          <w:p w14:paraId="5ABF4650" w14:textId="77777777" w:rsidR="00D74062" w:rsidRDefault="00D74062" w:rsidP="000A24A9"/>
        </w:tc>
        <w:tc>
          <w:tcPr>
            <w:tcW w:w="1204" w:type="dxa"/>
          </w:tcPr>
          <w:p w14:paraId="76F94BDE" w14:textId="77777777" w:rsidR="00D74062" w:rsidRDefault="00D74062" w:rsidP="000A24A9"/>
        </w:tc>
        <w:tc>
          <w:tcPr>
            <w:tcW w:w="1204" w:type="dxa"/>
          </w:tcPr>
          <w:p w14:paraId="54E07790" w14:textId="77777777" w:rsidR="00D74062" w:rsidRDefault="00D74062" w:rsidP="000A24A9"/>
        </w:tc>
        <w:tc>
          <w:tcPr>
            <w:tcW w:w="1204" w:type="dxa"/>
          </w:tcPr>
          <w:p w14:paraId="4257A927" w14:textId="77777777" w:rsidR="00D74062" w:rsidRDefault="00D74062" w:rsidP="000A24A9"/>
        </w:tc>
      </w:tr>
      <w:tr w:rsidR="00D74062" w14:paraId="76E0B51F" w14:textId="77777777" w:rsidTr="005731A8">
        <w:trPr>
          <w:trHeight w:val="313"/>
        </w:trPr>
        <w:tc>
          <w:tcPr>
            <w:tcW w:w="3164" w:type="dxa"/>
          </w:tcPr>
          <w:p w14:paraId="1BA3277F" w14:textId="77777777" w:rsidR="00D74062" w:rsidRPr="000A24A9" w:rsidRDefault="00D74062" w:rsidP="000A24A9">
            <w:pPr>
              <w:rPr>
                <w:sz w:val="20"/>
                <w:szCs w:val="20"/>
              </w:rPr>
            </w:pPr>
            <w:r w:rsidRPr="000A24A9">
              <w:rPr>
                <w:sz w:val="20"/>
                <w:szCs w:val="20"/>
              </w:rPr>
              <w:t>Nausea/Vomiting</w:t>
            </w:r>
          </w:p>
        </w:tc>
        <w:tc>
          <w:tcPr>
            <w:tcW w:w="1203" w:type="dxa"/>
          </w:tcPr>
          <w:p w14:paraId="5D2F015C" w14:textId="77777777" w:rsidR="00D74062" w:rsidRDefault="00D74062" w:rsidP="000A24A9"/>
        </w:tc>
        <w:tc>
          <w:tcPr>
            <w:tcW w:w="1204" w:type="dxa"/>
          </w:tcPr>
          <w:p w14:paraId="6F541889" w14:textId="77777777" w:rsidR="00D74062" w:rsidRDefault="00D74062" w:rsidP="000A24A9"/>
        </w:tc>
        <w:tc>
          <w:tcPr>
            <w:tcW w:w="1203" w:type="dxa"/>
          </w:tcPr>
          <w:p w14:paraId="083E321D" w14:textId="77777777" w:rsidR="00D74062" w:rsidRDefault="00D74062" w:rsidP="000A24A9"/>
        </w:tc>
        <w:tc>
          <w:tcPr>
            <w:tcW w:w="1204" w:type="dxa"/>
          </w:tcPr>
          <w:p w14:paraId="55153D34" w14:textId="77777777" w:rsidR="00D74062" w:rsidRDefault="00D74062" w:rsidP="000A24A9"/>
        </w:tc>
        <w:tc>
          <w:tcPr>
            <w:tcW w:w="1204" w:type="dxa"/>
          </w:tcPr>
          <w:p w14:paraId="2AD9D659" w14:textId="77777777" w:rsidR="00D74062" w:rsidRDefault="00D74062" w:rsidP="000A24A9"/>
        </w:tc>
        <w:tc>
          <w:tcPr>
            <w:tcW w:w="1204" w:type="dxa"/>
          </w:tcPr>
          <w:p w14:paraId="0200E1BD" w14:textId="77777777" w:rsidR="00D74062" w:rsidRDefault="00D74062" w:rsidP="000A24A9"/>
        </w:tc>
      </w:tr>
      <w:tr w:rsidR="00D74062" w14:paraId="383C98A9" w14:textId="77777777" w:rsidTr="005731A8">
        <w:trPr>
          <w:trHeight w:val="313"/>
        </w:trPr>
        <w:tc>
          <w:tcPr>
            <w:tcW w:w="3164" w:type="dxa"/>
          </w:tcPr>
          <w:p w14:paraId="25915F93" w14:textId="77777777" w:rsidR="00D74062" w:rsidRPr="000A24A9" w:rsidRDefault="00D74062" w:rsidP="000A24A9">
            <w:pPr>
              <w:rPr>
                <w:sz w:val="20"/>
                <w:szCs w:val="20"/>
              </w:rPr>
            </w:pPr>
            <w:r w:rsidRPr="000A24A9">
              <w:rPr>
                <w:sz w:val="20"/>
                <w:szCs w:val="20"/>
              </w:rPr>
              <w:t>Diarrhea</w:t>
            </w:r>
          </w:p>
        </w:tc>
        <w:tc>
          <w:tcPr>
            <w:tcW w:w="1203" w:type="dxa"/>
          </w:tcPr>
          <w:p w14:paraId="550C57CD" w14:textId="77777777" w:rsidR="00D74062" w:rsidRDefault="00D74062" w:rsidP="000A24A9"/>
        </w:tc>
        <w:tc>
          <w:tcPr>
            <w:tcW w:w="1204" w:type="dxa"/>
          </w:tcPr>
          <w:p w14:paraId="559145AA" w14:textId="77777777" w:rsidR="00D74062" w:rsidRDefault="00D74062" w:rsidP="000A24A9"/>
        </w:tc>
        <w:tc>
          <w:tcPr>
            <w:tcW w:w="1203" w:type="dxa"/>
          </w:tcPr>
          <w:p w14:paraId="412A5DB4" w14:textId="77777777" w:rsidR="00D74062" w:rsidRDefault="00D74062" w:rsidP="000A24A9"/>
        </w:tc>
        <w:tc>
          <w:tcPr>
            <w:tcW w:w="1204" w:type="dxa"/>
          </w:tcPr>
          <w:p w14:paraId="11599F28" w14:textId="77777777" w:rsidR="00D74062" w:rsidRDefault="00D74062" w:rsidP="000A24A9"/>
        </w:tc>
        <w:tc>
          <w:tcPr>
            <w:tcW w:w="1204" w:type="dxa"/>
          </w:tcPr>
          <w:p w14:paraId="363B7010" w14:textId="77777777" w:rsidR="00D74062" w:rsidRDefault="00D74062" w:rsidP="000A24A9"/>
        </w:tc>
        <w:tc>
          <w:tcPr>
            <w:tcW w:w="1204" w:type="dxa"/>
          </w:tcPr>
          <w:p w14:paraId="2146E7F0" w14:textId="77777777" w:rsidR="00D74062" w:rsidRDefault="00D74062" w:rsidP="000A24A9"/>
        </w:tc>
      </w:tr>
      <w:tr w:rsidR="00D74062" w14:paraId="33971009" w14:textId="77777777" w:rsidTr="005731A8">
        <w:trPr>
          <w:trHeight w:val="313"/>
        </w:trPr>
        <w:tc>
          <w:tcPr>
            <w:tcW w:w="3164" w:type="dxa"/>
          </w:tcPr>
          <w:p w14:paraId="07B96743" w14:textId="77777777" w:rsidR="00D74062" w:rsidRPr="000A24A9" w:rsidRDefault="00D74062" w:rsidP="000A24A9">
            <w:pPr>
              <w:rPr>
                <w:sz w:val="20"/>
                <w:szCs w:val="20"/>
              </w:rPr>
            </w:pPr>
            <w:r w:rsidRPr="000A24A9">
              <w:rPr>
                <w:sz w:val="20"/>
                <w:szCs w:val="20"/>
              </w:rPr>
              <w:t>Abdominal Pain</w:t>
            </w:r>
          </w:p>
        </w:tc>
        <w:tc>
          <w:tcPr>
            <w:tcW w:w="1203" w:type="dxa"/>
          </w:tcPr>
          <w:p w14:paraId="6EBB1CF9" w14:textId="77777777" w:rsidR="00D74062" w:rsidRDefault="00D74062" w:rsidP="000A24A9"/>
        </w:tc>
        <w:tc>
          <w:tcPr>
            <w:tcW w:w="1204" w:type="dxa"/>
          </w:tcPr>
          <w:p w14:paraId="1B538009" w14:textId="77777777" w:rsidR="00D74062" w:rsidRDefault="00D74062" w:rsidP="000A24A9"/>
        </w:tc>
        <w:tc>
          <w:tcPr>
            <w:tcW w:w="1203" w:type="dxa"/>
          </w:tcPr>
          <w:p w14:paraId="6D638B3F" w14:textId="77777777" w:rsidR="00D74062" w:rsidRDefault="00D74062" w:rsidP="000A24A9"/>
        </w:tc>
        <w:tc>
          <w:tcPr>
            <w:tcW w:w="1204" w:type="dxa"/>
          </w:tcPr>
          <w:p w14:paraId="1EE1CFA6" w14:textId="77777777" w:rsidR="00D74062" w:rsidRDefault="00D74062" w:rsidP="000A24A9"/>
        </w:tc>
        <w:tc>
          <w:tcPr>
            <w:tcW w:w="1204" w:type="dxa"/>
          </w:tcPr>
          <w:p w14:paraId="57E7CC2D" w14:textId="77777777" w:rsidR="00D74062" w:rsidRDefault="00D74062" w:rsidP="000A24A9"/>
        </w:tc>
        <w:tc>
          <w:tcPr>
            <w:tcW w:w="1204" w:type="dxa"/>
          </w:tcPr>
          <w:p w14:paraId="7290AF04" w14:textId="77777777" w:rsidR="00D74062" w:rsidRDefault="00D74062" w:rsidP="000A24A9"/>
        </w:tc>
      </w:tr>
      <w:tr w:rsidR="00D74062" w14:paraId="4345379A" w14:textId="77777777" w:rsidTr="005731A8">
        <w:trPr>
          <w:trHeight w:val="313"/>
        </w:trPr>
        <w:tc>
          <w:tcPr>
            <w:tcW w:w="3164" w:type="dxa"/>
          </w:tcPr>
          <w:p w14:paraId="454EEC2E" w14:textId="77777777" w:rsidR="00D74062" w:rsidRPr="000A24A9" w:rsidRDefault="00D74062" w:rsidP="000A24A9">
            <w:pPr>
              <w:rPr>
                <w:color w:val="0070C0"/>
                <w:sz w:val="20"/>
                <w:szCs w:val="20"/>
              </w:rPr>
            </w:pPr>
            <w:r w:rsidRPr="000A24A9">
              <w:rPr>
                <w:color w:val="FF0000"/>
                <w:sz w:val="20"/>
                <w:szCs w:val="20"/>
              </w:rPr>
              <w:t>*</w:t>
            </w:r>
            <w:r w:rsidRPr="000A24A9">
              <w:rPr>
                <w:sz w:val="20"/>
                <w:szCs w:val="20"/>
              </w:rPr>
              <w:t xml:space="preserve">Runny nose, or nasal congestion </w:t>
            </w:r>
          </w:p>
        </w:tc>
        <w:tc>
          <w:tcPr>
            <w:tcW w:w="1203" w:type="dxa"/>
          </w:tcPr>
          <w:p w14:paraId="7FC7826A" w14:textId="77777777" w:rsidR="00D74062" w:rsidRDefault="00D74062" w:rsidP="000A24A9"/>
        </w:tc>
        <w:tc>
          <w:tcPr>
            <w:tcW w:w="1204" w:type="dxa"/>
          </w:tcPr>
          <w:p w14:paraId="23E31751" w14:textId="77777777" w:rsidR="00D74062" w:rsidRDefault="00D74062" w:rsidP="000A24A9"/>
        </w:tc>
        <w:tc>
          <w:tcPr>
            <w:tcW w:w="1203" w:type="dxa"/>
          </w:tcPr>
          <w:p w14:paraId="5A024D2D" w14:textId="77777777" w:rsidR="00D74062" w:rsidRDefault="00D74062" w:rsidP="000A24A9"/>
        </w:tc>
        <w:tc>
          <w:tcPr>
            <w:tcW w:w="1204" w:type="dxa"/>
          </w:tcPr>
          <w:p w14:paraId="25578D84" w14:textId="77777777" w:rsidR="00D74062" w:rsidRDefault="00D74062" w:rsidP="000A24A9"/>
        </w:tc>
        <w:tc>
          <w:tcPr>
            <w:tcW w:w="1204" w:type="dxa"/>
          </w:tcPr>
          <w:p w14:paraId="2ADCD673" w14:textId="77777777" w:rsidR="00D74062" w:rsidRDefault="00D74062" w:rsidP="000A24A9"/>
        </w:tc>
        <w:tc>
          <w:tcPr>
            <w:tcW w:w="1204" w:type="dxa"/>
          </w:tcPr>
          <w:p w14:paraId="751BB6EA" w14:textId="77777777" w:rsidR="00D74062" w:rsidRDefault="00D74062" w:rsidP="000A24A9"/>
        </w:tc>
      </w:tr>
      <w:tr w:rsidR="00D74062" w14:paraId="03E2FB69" w14:textId="77777777" w:rsidTr="005731A8">
        <w:trPr>
          <w:trHeight w:val="313"/>
        </w:trPr>
        <w:tc>
          <w:tcPr>
            <w:tcW w:w="3164" w:type="dxa"/>
          </w:tcPr>
          <w:p w14:paraId="5172EDE1" w14:textId="77777777" w:rsidR="00D74062" w:rsidRPr="000A24A9" w:rsidRDefault="00D74062" w:rsidP="000A24A9">
            <w:pPr>
              <w:rPr>
                <w:sz w:val="20"/>
                <w:szCs w:val="20"/>
              </w:rPr>
            </w:pPr>
            <w:r w:rsidRPr="000A24A9">
              <w:rPr>
                <w:sz w:val="20"/>
                <w:szCs w:val="20"/>
              </w:rPr>
              <w:t>Loss of Appetite</w:t>
            </w:r>
          </w:p>
        </w:tc>
        <w:tc>
          <w:tcPr>
            <w:tcW w:w="1203" w:type="dxa"/>
          </w:tcPr>
          <w:p w14:paraId="411CAFE6" w14:textId="77777777" w:rsidR="00D74062" w:rsidRDefault="00D74062" w:rsidP="000A24A9"/>
        </w:tc>
        <w:tc>
          <w:tcPr>
            <w:tcW w:w="1204" w:type="dxa"/>
          </w:tcPr>
          <w:p w14:paraId="0494D842" w14:textId="77777777" w:rsidR="00D74062" w:rsidRDefault="00D74062" w:rsidP="000A24A9"/>
        </w:tc>
        <w:tc>
          <w:tcPr>
            <w:tcW w:w="1203" w:type="dxa"/>
          </w:tcPr>
          <w:p w14:paraId="5D391D50" w14:textId="77777777" w:rsidR="00D74062" w:rsidRDefault="00D74062" w:rsidP="000A24A9"/>
        </w:tc>
        <w:tc>
          <w:tcPr>
            <w:tcW w:w="1204" w:type="dxa"/>
          </w:tcPr>
          <w:p w14:paraId="73266EE2" w14:textId="77777777" w:rsidR="00D74062" w:rsidRDefault="00D74062" w:rsidP="000A24A9"/>
        </w:tc>
        <w:tc>
          <w:tcPr>
            <w:tcW w:w="1204" w:type="dxa"/>
          </w:tcPr>
          <w:p w14:paraId="2478D8BA" w14:textId="77777777" w:rsidR="00D74062" w:rsidRDefault="00D74062" w:rsidP="000A24A9"/>
        </w:tc>
        <w:tc>
          <w:tcPr>
            <w:tcW w:w="1204" w:type="dxa"/>
          </w:tcPr>
          <w:p w14:paraId="4B1F1E87" w14:textId="77777777" w:rsidR="00D74062" w:rsidRDefault="00D74062" w:rsidP="000A24A9"/>
        </w:tc>
      </w:tr>
      <w:tr w:rsidR="00D74062" w14:paraId="24958525" w14:textId="77777777" w:rsidTr="005731A8">
        <w:trPr>
          <w:trHeight w:val="313"/>
        </w:trPr>
        <w:tc>
          <w:tcPr>
            <w:tcW w:w="3164" w:type="dxa"/>
          </w:tcPr>
          <w:p w14:paraId="35D3A0DE" w14:textId="77777777" w:rsidR="00D74062" w:rsidRPr="000A24A9" w:rsidRDefault="00D74062" w:rsidP="000A24A9">
            <w:pPr>
              <w:rPr>
                <w:sz w:val="20"/>
                <w:szCs w:val="20"/>
              </w:rPr>
            </w:pPr>
            <w:r w:rsidRPr="000A24A9">
              <w:rPr>
                <w:sz w:val="20"/>
                <w:szCs w:val="20"/>
              </w:rPr>
              <w:t>Unexplained Fatigue/Malaise</w:t>
            </w:r>
          </w:p>
        </w:tc>
        <w:tc>
          <w:tcPr>
            <w:tcW w:w="1203" w:type="dxa"/>
          </w:tcPr>
          <w:p w14:paraId="12CF478F" w14:textId="77777777" w:rsidR="00D74062" w:rsidRDefault="00D74062" w:rsidP="000A24A9"/>
        </w:tc>
        <w:tc>
          <w:tcPr>
            <w:tcW w:w="1204" w:type="dxa"/>
          </w:tcPr>
          <w:p w14:paraId="34F8E36F" w14:textId="77777777" w:rsidR="00D74062" w:rsidRDefault="00D74062" w:rsidP="000A24A9"/>
        </w:tc>
        <w:tc>
          <w:tcPr>
            <w:tcW w:w="1203" w:type="dxa"/>
          </w:tcPr>
          <w:p w14:paraId="4B39F2CA" w14:textId="77777777" w:rsidR="00D74062" w:rsidRDefault="00D74062" w:rsidP="000A24A9"/>
        </w:tc>
        <w:tc>
          <w:tcPr>
            <w:tcW w:w="1204" w:type="dxa"/>
          </w:tcPr>
          <w:p w14:paraId="09240494" w14:textId="77777777" w:rsidR="00D74062" w:rsidRDefault="00D74062" w:rsidP="000A24A9"/>
        </w:tc>
        <w:tc>
          <w:tcPr>
            <w:tcW w:w="1204" w:type="dxa"/>
          </w:tcPr>
          <w:p w14:paraId="45D06966" w14:textId="77777777" w:rsidR="00D74062" w:rsidRDefault="00D74062" w:rsidP="000A24A9"/>
        </w:tc>
        <w:tc>
          <w:tcPr>
            <w:tcW w:w="1204" w:type="dxa"/>
          </w:tcPr>
          <w:p w14:paraId="67683A68" w14:textId="77777777" w:rsidR="00D74062" w:rsidRDefault="00D74062" w:rsidP="000A24A9"/>
        </w:tc>
      </w:tr>
      <w:tr w:rsidR="00D74062" w14:paraId="66657949" w14:textId="77777777" w:rsidTr="005731A8">
        <w:trPr>
          <w:trHeight w:val="313"/>
        </w:trPr>
        <w:tc>
          <w:tcPr>
            <w:tcW w:w="3164" w:type="dxa"/>
          </w:tcPr>
          <w:p w14:paraId="17219C5C" w14:textId="77777777" w:rsidR="00D74062" w:rsidRPr="000A24A9" w:rsidRDefault="00D74062" w:rsidP="000A24A9">
            <w:pPr>
              <w:rPr>
                <w:sz w:val="20"/>
                <w:szCs w:val="20"/>
              </w:rPr>
            </w:pPr>
            <w:r w:rsidRPr="000A24A9">
              <w:rPr>
                <w:sz w:val="20"/>
                <w:szCs w:val="20"/>
              </w:rPr>
              <w:t>Worsening of Chronic Conditions</w:t>
            </w:r>
          </w:p>
        </w:tc>
        <w:tc>
          <w:tcPr>
            <w:tcW w:w="1203" w:type="dxa"/>
          </w:tcPr>
          <w:p w14:paraId="7F782692" w14:textId="77777777" w:rsidR="00D74062" w:rsidRDefault="00D74062" w:rsidP="000A24A9"/>
        </w:tc>
        <w:tc>
          <w:tcPr>
            <w:tcW w:w="1204" w:type="dxa"/>
          </w:tcPr>
          <w:p w14:paraId="3F6CB53C" w14:textId="77777777" w:rsidR="00D74062" w:rsidRDefault="00D74062" w:rsidP="000A24A9"/>
        </w:tc>
        <w:tc>
          <w:tcPr>
            <w:tcW w:w="1203" w:type="dxa"/>
          </w:tcPr>
          <w:p w14:paraId="4871A4ED" w14:textId="77777777" w:rsidR="00D74062" w:rsidRDefault="00D74062" w:rsidP="000A24A9"/>
        </w:tc>
        <w:tc>
          <w:tcPr>
            <w:tcW w:w="1204" w:type="dxa"/>
          </w:tcPr>
          <w:p w14:paraId="4AD0E1AD" w14:textId="77777777" w:rsidR="00D74062" w:rsidRDefault="00D74062" w:rsidP="000A24A9"/>
        </w:tc>
        <w:tc>
          <w:tcPr>
            <w:tcW w:w="1204" w:type="dxa"/>
          </w:tcPr>
          <w:p w14:paraId="4A6E91EC" w14:textId="77777777" w:rsidR="00D74062" w:rsidRDefault="00D74062" w:rsidP="000A24A9"/>
        </w:tc>
        <w:tc>
          <w:tcPr>
            <w:tcW w:w="1204" w:type="dxa"/>
          </w:tcPr>
          <w:p w14:paraId="0EE0F00A" w14:textId="77777777" w:rsidR="00D74062" w:rsidRDefault="00D74062" w:rsidP="000A24A9"/>
        </w:tc>
      </w:tr>
      <w:tr w:rsidR="00D74062" w14:paraId="63936D30" w14:textId="77777777" w:rsidTr="005731A8">
        <w:trPr>
          <w:trHeight w:val="313"/>
        </w:trPr>
        <w:tc>
          <w:tcPr>
            <w:tcW w:w="3164" w:type="dxa"/>
          </w:tcPr>
          <w:p w14:paraId="5DEAD490" w14:textId="77777777" w:rsidR="00D74062" w:rsidRPr="000A24A9" w:rsidRDefault="00D74062" w:rsidP="000A24A9">
            <w:pPr>
              <w:rPr>
                <w:sz w:val="20"/>
                <w:szCs w:val="20"/>
              </w:rPr>
            </w:pPr>
            <w:r w:rsidRPr="000A24A9">
              <w:rPr>
                <w:sz w:val="20"/>
                <w:szCs w:val="20"/>
              </w:rPr>
              <w:t>Chills</w:t>
            </w:r>
          </w:p>
        </w:tc>
        <w:tc>
          <w:tcPr>
            <w:tcW w:w="1203" w:type="dxa"/>
          </w:tcPr>
          <w:p w14:paraId="14E9797F" w14:textId="77777777" w:rsidR="00D74062" w:rsidRDefault="00D74062" w:rsidP="000A24A9"/>
        </w:tc>
        <w:tc>
          <w:tcPr>
            <w:tcW w:w="1204" w:type="dxa"/>
          </w:tcPr>
          <w:p w14:paraId="5BE6C72A" w14:textId="77777777" w:rsidR="00D74062" w:rsidRDefault="00D74062" w:rsidP="000A24A9"/>
        </w:tc>
        <w:tc>
          <w:tcPr>
            <w:tcW w:w="1203" w:type="dxa"/>
          </w:tcPr>
          <w:p w14:paraId="3F7381C8" w14:textId="77777777" w:rsidR="00D74062" w:rsidRDefault="00D74062" w:rsidP="000A24A9"/>
        </w:tc>
        <w:tc>
          <w:tcPr>
            <w:tcW w:w="1204" w:type="dxa"/>
          </w:tcPr>
          <w:p w14:paraId="4D46A23C" w14:textId="77777777" w:rsidR="00D74062" w:rsidRDefault="00D74062" w:rsidP="000A24A9"/>
        </w:tc>
        <w:tc>
          <w:tcPr>
            <w:tcW w:w="1204" w:type="dxa"/>
          </w:tcPr>
          <w:p w14:paraId="29CAA3B3" w14:textId="77777777" w:rsidR="00D74062" w:rsidRDefault="00D74062" w:rsidP="000A24A9"/>
        </w:tc>
        <w:tc>
          <w:tcPr>
            <w:tcW w:w="1204" w:type="dxa"/>
          </w:tcPr>
          <w:p w14:paraId="5DF6E3F1" w14:textId="77777777" w:rsidR="00D74062" w:rsidRDefault="00D74062" w:rsidP="000A24A9"/>
        </w:tc>
      </w:tr>
      <w:tr w:rsidR="00D74062" w14:paraId="6D2984C0" w14:textId="77777777" w:rsidTr="005731A8">
        <w:trPr>
          <w:trHeight w:val="313"/>
        </w:trPr>
        <w:tc>
          <w:tcPr>
            <w:tcW w:w="3164" w:type="dxa"/>
          </w:tcPr>
          <w:p w14:paraId="29D0C612" w14:textId="77777777" w:rsidR="00D74062" w:rsidRPr="000A24A9" w:rsidRDefault="00D74062" w:rsidP="000A24A9">
            <w:pPr>
              <w:rPr>
                <w:sz w:val="20"/>
                <w:szCs w:val="20"/>
              </w:rPr>
            </w:pPr>
            <w:r w:rsidRPr="000A24A9">
              <w:rPr>
                <w:sz w:val="20"/>
                <w:szCs w:val="20"/>
              </w:rPr>
              <w:t>Headaches</w:t>
            </w:r>
          </w:p>
        </w:tc>
        <w:tc>
          <w:tcPr>
            <w:tcW w:w="1203" w:type="dxa"/>
          </w:tcPr>
          <w:p w14:paraId="494B6F23" w14:textId="77777777" w:rsidR="00D74062" w:rsidRDefault="00D74062" w:rsidP="000A24A9"/>
        </w:tc>
        <w:tc>
          <w:tcPr>
            <w:tcW w:w="1204" w:type="dxa"/>
          </w:tcPr>
          <w:p w14:paraId="6DF3804E" w14:textId="77777777" w:rsidR="00D74062" w:rsidRDefault="00D74062" w:rsidP="000A24A9"/>
        </w:tc>
        <w:tc>
          <w:tcPr>
            <w:tcW w:w="1203" w:type="dxa"/>
          </w:tcPr>
          <w:p w14:paraId="318E3470" w14:textId="77777777" w:rsidR="00D74062" w:rsidRDefault="00D74062" w:rsidP="000A24A9"/>
        </w:tc>
        <w:tc>
          <w:tcPr>
            <w:tcW w:w="1204" w:type="dxa"/>
          </w:tcPr>
          <w:p w14:paraId="377E6928" w14:textId="77777777" w:rsidR="00D74062" w:rsidRDefault="00D74062" w:rsidP="000A24A9"/>
        </w:tc>
        <w:tc>
          <w:tcPr>
            <w:tcW w:w="1204" w:type="dxa"/>
          </w:tcPr>
          <w:p w14:paraId="0794ED6A" w14:textId="77777777" w:rsidR="00D74062" w:rsidRDefault="00D74062" w:rsidP="000A24A9"/>
        </w:tc>
        <w:tc>
          <w:tcPr>
            <w:tcW w:w="1204" w:type="dxa"/>
          </w:tcPr>
          <w:p w14:paraId="7764B2BA" w14:textId="77777777" w:rsidR="00D74062" w:rsidRDefault="00D74062" w:rsidP="000A24A9"/>
        </w:tc>
      </w:tr>
      <w:tr w:rsidR="00D74062" w14:paraId="58EE86CD" w14:textId="77777777" w:rsidTr="005731A8">
        <w:trPr>
          <w:trHeight w:val="313"/>
        </w:trPr>
        <w:tc>
          <w:tcPr>
            <w:tcW w:w="3164" w:type="dxa"/>
          </w:tcPr>
          <w:p w14:paraId="6CD6AB44" w14:textId="77777777" w:rsidR="00D74062" w:rsidRPr="000A24A9" w:rsidRDefault="00D74062" w:rsidP="000A24A9">
            <w:pPr>
              <w:rPr>
                <w:sz w:val="20"/>
                <w:szCs w:val="20"/>
              </w:rPr>
            </w:pPr>
            <w:r w:rsidRPr="000A24A9">
              <w:rPr>
                <w:sz w:val="20"/>
                <w:szCs w:val="20"/>
              </w:rPr>
              <w:t>Croup</w:t>
            </w:r>
          </w:p>
        </w:tc>
        <w:tc>
          <w:tcPr>
            <w:tcW w:w="1203" w:type="dxa"/>
          </w:tcPr>
          <w:p w14:paraId="027530BD" w14:textId="77777777" w:rsidR="00D74062" w:rsidRDefault="00D74062" w:rsidP="000A24A9"/>
        </w:tc>
        <w:tc>
          <w:tcPr>
            <w:tcW w:w="1204" w:type="dxa"/>
          </w:tcPr>
          <w:p w14:paraId="64DB7ED3" w14:textId="77777777" w:rsidR="00D74062" w:rsidRDefault="00D74062" w:rsidP="000A24A9"/>
        </w:tc>
        <w:tc>
          <w:tcPr>
            <w:tcW w:w="1203" w:type="dxa"/>
          </w:tcPr>
          <w:p w14:paraId="539D5F63" w14:textId="77777777" w:rsidR="00D74062" w:rsidRDefault="00D74062" w:rsidP="000A24A9"/>
        </w:tc>
        <w:tc>
          <w:tcPr>
            <w:tcW w:w="1204" w:type="dxa"/>
          </w:tcPr>
          <w:p w14:paraId="576137AC" w14:textId="77777777" w:rsidR="00D74062" w:rsidRDefault="00D74062" w:rsidP="000A24A9"/>
        </w:tc>
        <w:tc>
          <w:tcPr>
            <w:tcW w:w="1204" w:type="dxa"/>
          </w:tcPr>
          <w:p w14:paraId="47A1B21A" w14:textId="77777777" w:rsidR="00D74062" w:rsidRDefault="00D74062" w:rsidP="000A24A9"/>
        </w:tc>
        <w:tc>
          <w:tcPr>
            <w:tcW w:w="1204" w:type="dxa"/>
          </w:tcPr>
          <w:p w14:paraId="213A6983" w14:textId="77777777" w:rsidR="00D74062" w:rsidRDefault="00D74062" w:rsidP="000A24A9"/>
        </w:tc>
      </w:tr>
      <w:tr w:rsidR="00D74062" w14:paraId="313034D7" w14:textId="77777777" w:rsidTr="005731A8">
        <w:trPr>
          <w:trHeight w:val="313"/>
        </w:trPr>
        <w:tc>
          <w:tcPr>
            <w:tcW w:w="3164" w:type="dxa"/>
          </w:tcPr>
          <w:p w14:paraId="51B659DD" w14:textId="77777777" w:rsidR="00D74062" w:rsidRPr="000A24A9" w:rsidRDefault="00D74062" w:rsidP="000A24A9">
            <w:pPr>
              <w:rPr>
                <w:sz w:val="20"/>
                <w:szCs w:val="20"/>
              </w:rPr>
            </w:pPr>
            <w:r w:rsidRPr="000A24A9">
              <w:rPr>
                <w:sz w:val="20"/>
                <w:szCs w:val="20"/>
              </w:rPr>
              <w:t>Conjunctivitis (pink eye)</w:t>
            </w:r>
          </w:p>
        </w:tc>
        <w:tc>
          <w:tcPr>
            <w:tcW w:w="1203" w:type="dxa"/>
          </w:tcPr>
          <w:p w14:paraId="5BA242A2" w14:textId="77777777" w:rsidR="00D74062" w:rsidRDefault="00D74062" w:rsidP="000A24A9"/>
        </w:tc>
        <w:tc>
          <w:tcPr>
            <w:tcW w:w="1204" w:type="dxa"/>
          </w:tcPr>
          <w:p w14:paraId="7AE32866" w14:textId="77777777" w:rsidR="00D74062" w:rsidRDefault="00D74062" w:rsidP="000A24A9"/>
        </w:tc>
        <w:tc>
          <w:tcPr>
            <w:tcW w:w="1203" w:type="dxa"/>
          </w:tcPr>
          <w:p w14:paraId="7791D24E" w14:textId="77777777" w:rsidR="00D74062" w:rsidRDefault="00D74062" w:rsidP="000A24A9"/>
        </w:tc>
        <w:tc>
          <w:tcPr>
            <w:tcW w:w="1204" w:type="dxa"/>
          </w:tcPr>
          <w:p w14:paraId="303DE0EA" w14:textId="77777777" w:rsidR="00D74062" w:rsidRDefault="00D74062" w:rsidP="000A24A9"/>
        </w:tc>
        <w:tc>
          <w:tcPr>
            <w:tcW w:w="1204" w:type="dxa"/>
          </w:tcPr>
          <w:p w14:paraId="50EA3E1C" w14:textId="77777777" w:rsidR="00D74062" w:rsidRDefault="00D74062" w:rsidP="000A24A9"/>
        </w:tc>
        <w:tc>
          <w:tcPr>
            <w:tcW w:w="1204" w:type="dxa"/>
          </w:tcPr>
          <w:p w14:paraId="455D8E7D" w14:textId="77777777" w:rsidR="00D74062" w:rsidRDefault="00D74062" w:rsidP="000A24A9"/>
        </w:tc>
      </w:tr>
      <w:tr w:rsidR="00D74062" w14:paraId="7CF95617" w14:textId="77777777" w:rsidTr="005731A8">
        <w:trPr>
          <w:trHeight w:val="313"/>
        </w:trPr>
        <w:tc>
          <w:tcPr>
            <w:tcW w:w="3164" w:type="dxa"/>
          </w:tcPr>
          <w:p w14:paraId="2167F75F" w14:textId="77777777" w:rsidR="00D74062" w:rsidRPr="000A24A9" w:rsidRDefault="00D74062" w:rsidP="000A24A9">
            <w:pPr>
              <w:rPr>
                <w:sz w:val="20"/>
                <w:szCs w:val="20"/>
              </w:rPr>
            </w:pPr>
            <w:r w:rsidRPr="000A24A9">
              <w:rPr>
                <w:sz w:val="20"/>
                <w:szCs w:val="20"/>
              </w:rPr>
              <w:t>Pneumonia</w:t>
            </w:r>
          </w:p>
        </w:tc>
        <w:tc>
          <w:tcPr>
            <w:tcW w:w="1203" w:type="dxa"/>
          </w:tcPr>
          <w:p w14:paraId="2C89B421" w14:textId="77777777" w:rsidR="00D74062" w:rsidRDefault="00D74062" w:rsidP="000A24A9"/>
        </w:tc>
        <w:tc>
          <w:tcPr>
            <w:tcW w:w="1204" w:type="dxa"/>
          </w:tcPr>
          <w:p w14:paraId="39D02DCE" w14:textId="77777777" w:rsidR="00D74062" w:rsidRDefault="00D74062" w:rsidP="000A24A9"/>
        </w:tc>
        <w:tc>
          <w:tcPr>
            <w:tcW w:w="1203" w:type="dxa"/>
          </w:tcPr>
          <w:p w14:paraId="027A0D2F" w14:textId="77777777" w:rsidR="00D74062" w:rsidRDefault="00D74062" w:rsidP="000A24A9"/>
        </w:tc>
        <w:tc>
          <w:tcPr>
            <w:tcW w:w="1204" w:type="dxa"/>
          </w:tcPr>
          <w:p w14:paraId="1F587348" w14:textId="77777777" w:rsidR="00D74062" w:rsidRDefault="00D74062" w:rsidP="000A24A9"/>
        </w:tc>
        <w:tc>
          <w:tcPr>
            <w:tcW w:w="1204" w:type="dxa"/>
          </w:tcPr>
          <w:p w14:paraId="1F4B5545" w14:textId="77777777" w:rsidR="00D74062" w:rsidRDefault="00D74062" w:rsidP="000A24A9"/>
        </w:tc>
        <w:tc>
          <w:tcPr>
            <w:tcW w:w="1204" w:type="dxa"/>
          </w:tcPr>
          <w:p w14:paraId="281306D1" w14:textId="77777777" w:rsidR="00D74062" w:rsidRDefault="00D74062" w:rsidP="000A24A9"/>
        </w:tc>
      </w:tr>
      <w:tr w:rsidR="00D74062" w14:paraId="2D0A5CC1" w14:textId="77777777" w:rsidTr="005731A8">
        <w:trPr>
          <w:trHeight w:val="313"/>
        </w:trPr>
        <w:tc>
          <w:tcPr>
            <w:tcW w:w="3164" w:type="dxa"/>
          </w:tcPr>
          <w:p w14:paraId="0468AC37" w14:textId="77777777" w:rsidR="00D74062" w:rsidRPr="000A24A9" w:rsidRDefault="00D74062" w:rsidP="000A24A9">
            <w:pPr>
              <w:rPr>
                <w:sz w:val="20"/>
                <w:szCs w:val="20"/>
              </w:rPr>
            </w:pPr>
            <w:r w:rsidRPr="000A24A9">
              <w:rPr>
                <w:sz w:val="20"/>
                <w:szCs w:val="20"/>
              </w:rPr>
              <w:t>Delirium/Confusion/Odd Behaviours</w:t>
            </w:r>
          </w:p>
        </w:tc>
        <w:tc>
          <w:tcPr>
            <w:tcW w:w="1203" w:type="dxa"/>
          </w:tcPr>
          <w:p w14:paraId="3EA37733" w14:textId="77777777" w:rsidR="00D74062" w:rsidRDefault="00D74062" w:rsidP="000A24A9"/>
        </w:tc>
        <w:tc>
          <w:tcPr>
            <w:tcW w:w="1204" w:type="dxa"/>
          </w:tcPr>
          <w:p w14:paraId="2020A25E" w14:textId="77777777" w:rsidR="00D74062" w:rsidRDefault="00D74062" w:rsidP="000A24A9"/>
        </w:tc>
        <w:tc>
          <w:tcPr>
            <w:tcW w:w="1203" w:type="dxa"/>
          </w:tcPr>
          <w:p w14:paraId="1F01A487" w14:textId="77777777" w:rsidR="00D74062" w:rsidRDefault="00D74062" w:rsidP="000A24A9"/>
        </w:tc>
        <w:tc>
          <w:tcPr>
            <w:tcW w:w="1204" w:type="dxa"/>
          </w:tcPr>
          <w:p w14:paraId="1D11813F" w14:textId="77777777" w:rsidR="00D74062" w:rsidRDefault="00D74062" w:rsidP="000A24A9"/>
        </w:tc>
        <w:tc>
          <w:tcPr>
            <w:tcW w:w="1204" w:type="dxa"/>
          </w:tcPr>
          <w:p w14:paraId="43981C30" w14:textId="77777777" w:rsidR="00D74062" w:rsidRDefault="00D74062" w:rsidP="000A24A9"/>
        </w:tc>
        <w:tc>
          <w:tcPr>
            <w:tcW w:w="1204" w:type="dxa"/>
          </w:tcPr>
          <w:p w14:paraId="3D7E3029" w14:textId="77777777" w:rsidR="00D74062" w:rsidRDefault="00D74062" w:rsidP="000A24A9"/>
        </w:tc>
      </w:tr>
      <w:tr w:rsidR="00D74062" w14:paraId="19FB59DD" w14:textId="77777777" w:rsidTr="005731A8">
        <w:trPr>
          <w:trHeight w:val="301"/>
        </w:trPr>
        <w:tc>
          <w:tcPr>
            <w:tcW w:w="3164" w:type="dxa"/>
          </w:tcPr>
          <w:p w14:paraId="30185110" w14:textId="77777777" w:rsidR="00D74062" w:rsidRPr="000A24A9" w:rsidRDefault="00D74062" w:rsidP="000A24A9">
            <w:pPr>
              <w:rPr>
                <w:sz w:val="20"/>
                <w:szCs w:val="20"/>
              </w:rPr>
            </w:pPr>
            <w:r w:rsidRPr="000A24A9">
              <w:rPr>
                <w:sz w:val="20"/>
                <w:szCs w:val="20"/>
              </w:rPr>
              <w:t>List any medications administered within the past 8 hours, otherwise indicate “none”.</w:t>
            </w:r>
          </w:p>
        </w:tc>
        <w:tc>
          <w:tcPr>
            <w:tcW w:w="1203" w:type="dxa"/>
          </w:tcPr>
          <w:p w14:paraId="2FEA902E" w14:textId="77777777" w:rsidR="00D74062" w:rsidRDefault="00D74062" w:rsidP="000A24A9"/>
        </w:tc>
        <w:tc>
          <w:tcPr>
            <w:tcW w:w="1204" w:type="dxa"/>
          </w:tcPr>
          <w:p w14:paraId="54AA057C" w14:textId="77777777" w:rsidR="00D74062" w:rsidRDefault="00D74062" w:rsidP="000A24A9"/>
        </w:tc>
        <w:tc>
          <w:tcPr>
            <w:tcW w:w="1203" w:type="dxa"/>
          </w:tcPr>
          <w:p w14:paraId="19A1388C" w14:textId="77777777" w:rsidR="00D74062" w:rsidRDefault="00D74062" w:rsidP="000A24A9"/>
        </w:tc>
        <w:tc>
          <w:tcPr>
            <w:tcW w:w="1204" w:type="dxa"/>
          </w:tcPr>
          <w:p w14:paraId="590305CF" w14:textId="77777777" w:rsidR="00D74062" w:rsidRDefault="00D74062" w:rsidP="000A24A9"/>
        </w:tc>
        <w:tc>
          <w:tcPr>
            <w:tcW w:w="1204" w:type="dxa"/>
          </w:tcPr>
          <w:p w14:paraId="6402C3D1" w14:textId="77777777" w:rsidR="00D74062" w:rsidRDefault="00D74062" w:rsidP="000A24A9"/>
        </w:tc>
        <w:tc>
          <w:tcPr>
            <w:tcW w:w="1204" w:type="dxa"/>
          </w:tcPr>
          <w:p w14:paraId="591F1F29" w14:textId="77777777" w:rsidR="00D74062" w:rsidRDefault="00D74062" w:rsidP="000A24A9"/>
        </w:tc>
      </w:tr>
      <w:tr w:rsidR="00D74062" w14:paraId="07BAC690" w14:textId="77777777" w:rsidTr="005731A8">
        <w:trPr>
          <w:trHeight w:val="301"/>
        </w:trPr>
        <w:tc>
          <w:tcPr>
            <w:tcW w:w="3164" w:type="dxa"/>
          </w:tcPr>
          <w:p w14:paraId="5AB33153" w14:textId="77777777" w:rsidR="00D74062" w:rsidRPr="000A24A9" w:rsidRDefault="00D74062" w:rsidP="000A24A9">
            <w:pPr>
              <w:rPr>
                <w:sz w:val="20"/>
                <w:szCs w:val="20"/>
              </w:rPr>
            </w:pPr>
            <w:r w:rsidRPr="000A24A9">
              <w:rPr>
                <w:sz w:val="20"/>
                <w:szCs w:val="20"/>
              </w:rPr>
              <w:t>Our family is following all recommendations from Ottawa Public Health for physical distancing. Indicate “yes” or “no”.</w:t>
            </w:r>
          </w:p>
        </w:tc>
        <w:tc>
          <w:tcPr>
            <w:tcW w:w="1203" w:type="dxa"/>
          </w:tcPr>
          <w:p w14:paraId="27782647" w14:textId="77777777" w:rsidR="00D74062" w:rsidRDefault="00D74062" w:rsidP="000A24A9"/>
        </w:tc>
        <w:tc>
          <w:tcPr>
            <w:tcW w:w="1204" w:type="dxa"/>
          </w:tcPr>
          <w:p w14:paraId="47614590" w14:textId="77777777" w:rsidR="00D74062" w:rsidRDefault="00D74062" w:rsidP="000A24A9"/>
        </w:tc>
        <w:tc>
          <w:tcPr>
            <w:tcW w:w="1203" w:type="dxa"/>
          </w:tcPr>
          <w:p w14:paraId="79B681FF" w14:textId="77777777" w:rsidR="00D74062" w:rsidRDefault="00D74062" w:rsidP="000A24A9"/>
        </w:tc>
        <w:tc>
          <w:tcPr>
            <w:tcW w:w="1204" w:type="dxa"/>
          </w:tcPr>
          <w:p w14:paraId="69A607EC" w14:textId="77777777" w:rsidR="00D74062" w:rsidRDefault="00D74062" w:rsidP="000A24A9"/>
        </w:tc>
        <w:tc>
          <w:tcPr>
            <w:tcW w:w="1204" w:type="dxa"/>
          </w:tcPr>
          <w:p w14:paraId="218AE558" w14:textId="77777777" w:rsidR="00D74062" w:rsidRDefault="00D74062" w:rsidP="000A24A9"/>
        </w:tc>
        <w:tc>
          <w:tcPr>
            <w:tcW w:w="1204" w:type="dxa"/>
          </w:tcPr>
          <w:p w14:paraId="688D1711" w14:textId="77777777" w:rsidR="00D74062" w:rsidRDefault="00D74062" w:rsidP="000A24A9"/>
        </w:tc>
      </w:tr>
      <w:tr w:rsidR="00D74062" w14:paraId="004FC132" w14:textId="77777777" w:rsidTr="005731A8">
        <w:trPr>
          <w:trHeight w:val="301"/>
        </w:trPr>
        <w:tc>
          <w:tcPr>
            <w:tcW w:w="3164" w:type="dxa"/>
          </w:tcPr>
          <w:p w14:paraId="23603E8F" w14:textId="77777777" w:rsidR="00D74062" w:rsidRPr="00B34635" w:rsidRDefault="00D74062" w:rsidP="000A24A9">
            <w:pPr>
              <w:rPr>
                <w:b/>
                <w:bCs/>
              </w:rPr>
            </w:pPr>
            <w:r w:rsidRPr="00B34635">
              <w:rPr>
                <w:b/>
                <w:bCs/>
              </w:rPr>
              <w:t>Parent Signature</w:t>
            </w:r>
          </w:p>
        </w:tc>
        <w:tc>
          <w:tcPr>
            <w:tcW w:w="1203" w:type="dxa"/>
          </w:tcPr>
          <w:p w14:paraId="3E4CA8ED" w14:textId="77777777" w:rsidR="00D74062" w:rsidRDefault="00D74062" w:rsidP="000A24A9"/>
        </w:tc>
        <w:tc>
          <w:tcPr>
            <w:tcW w:w="1204" w:type="dxa"/>
          </w:tcPr>
          <w:p w14:paraId="1DF94FAF" w14:textId="77777777" w:rsidR="00D74062" w:rsidRDefault="00D74062" w:rsidP="000A24A9"/>
        </w:tc>
        <w:tc>
          <w:tcPr>
            <w:tcW w:w="1203" w:type="dxa"/>
          </w:tcPr>
          <w:p w14:paraId="0072C046" w14:textId="77777777" w:rsidR="00D74062" w:rsidRDefault="00D74062" w:rsidP="000A24A9"/>
        </w:tc>
        <w:tc>
          <w:tcPr>
            <w:tcW w:w="1204" w:type="dxa"/>
          </w:tcPr>
          <w:p w14:paraId="4D46ECC9" w14:textId="77777777" w:rsidR="00D74062" w:rsidRDefault="00D74062" w:rsidP="000A24A9"/>
        </w:tc>
        <w:tc>
          <w:tcPr>
            <w:tcW w:w="1204" w:type="dxa"/>
          </w:tcPr>
          <w:p w14:paraId="34F6AD11" w14:textId="77777777" w:rsidR="00D74062" w:rsidRDefault="00D74062" w:rsidP="000A24A9"/>
        </w:tc>
        <w:tc>
          <w:tcPr>
            <w:tcW w:w="1204" w:type="dxa"/>
          </w:tcPr>
          <w:p w14:paraId="765A4681" w14:textId="7E48AA3D" w:rsidR="00D74062" w:rsidRDefault="00D74062" w:rsidP="000A24A9"/>
        </w:tc>
      </w:tr>
    </w:tbl>
    <w:p w14:paraId="0EB3583C" w14:textId="20765E39" w:rsidR="00D74062" w:rsidRDefault="00D74062" w:rsidP="00E63288">
      <w:pPr>
        <w:spacing w:after="0" w:line="240" w:lineRule="auto"/>
      </w:pPr>
      <w:r w:rsidRPr="00B34635">
        <w:rPr>
          <w:color w:val="FF0000"/>
        </w:rPr>
        <w:t>*</w:t>
      </w:r>
      <w:r w:rsidRPr="00B34635">
        <w:rPr>
          <w:sz w:val="19"/>
          <w:szCs w:val="19"/>
        </w:rPr>
        <w:t>Runny nose, or nasal congestion – in absence of underlying reason such as seasonal allergies, post-nasal drip,</w:t>
      </w:r>
      <w:r>
        <w:rPr>
          <w:sz w:val="19"/>
          <w:szCs w:val="19"/>
        </w:rPr>
        <w:t xml:space="preserve"> </w:t>
      </w:r>
      <w:r w:rsidRPr="00B34635">
        <w:rPr>
          <w:sz w:val="19"/>
          <w:szCs w:val="19"/>
        </w:rPr>
        <w:t>etc.</w:t>
      </w:r>
      <w:r>
        <w:t xml:space="preserve"> </w:t>
      </w:r>
    </w:p>
    <w:p w14:paraId="3B6D0831" w14:textId="271AEAA6" w:rsidR="00D74062" w:rsidRPr="00E63288" w:rsidRDefault="00D74062" w:rsidP="00E63288">
      <w:pPr>
        <w:spacing w:after="0" w:line="240" w:lineRule="auto"/>
        <w:jc w:val="center"/>
        <w:rPr>
          <w:sz w:val="19"/>
          <w:szCs w:val="19"/>
        </w:rPr>
      </w:pPr>
      <w:r w:rsidRPr="00E63288">
        <w:rPr>
          <w:sz w:val="19"/>
          <w:szCs w:val="19"/>
        </w:rPr>
        <w:t>This checklist provides basic information only.  It is not intended to take the place of medical advice, diagnosis, or treatment.</w:t>
      </w:r>
    </w:p>
    <w:p w14:paraId="5E992DF5" w14:textId="6F5DBE36" w:rsidR="00D74062" w:rsidRPr="00E63288" w:rsidRDefault="00D74062" w:rsidP="00E63288">
      <w:pPr>
        <w:spacing w:after="0" w:line="240" w:lineRule="auto"/>
        <w:jc w:val="center"/>
        <w:rPr>
          <w:b/>
          <w:bCs/>
          <w:color w:val="70AD47" w:themeColor="accent6"/>
          <w:sz w:val="20"/>
          <w:szCs w:val="20"/>
          <w:u w:val="single"/>
        </w:rPr>
      </w:pPr>
      <w:r w:rsidRPr="00E63288">
        <w:rPr>
          <w:b/>
          <w:bCs/>
          <w:sz w:val="20"/>
          <w:szCs w:val="20"/>
          <w:u w:val="single"/>
        </w:rPr>
        <w:t>This assessment is to be used in addition to the daily in-person active screening of each child and family.</w:t>
      </w:r>
    </w:p>
    <w:p w14:paraId="3531E444" w14:textId="77777777" w:rsidR="001C35E6" w:rsidRDefault="001C35E6" w:rsidP="000A24A9">
      <w:pPr>
        <w:rPr>
          <w:b/>
          <w:bCs/>
          <w:sz w:val="24"/>
          <w:szCs w:val="24"/>
        </w:rPr>
        <w:sectPr w:rsidR="001C35E6" w:rsidSect="00CF3DE1">
          <w:footerReference w:type="default" r:id="rId66"/>
          <w:pgSz w:w="12240" w:h="15840"/>
          <w:pgMar w:top="964" w:right="964" w:bottom="964" w:left="964" w:header="709" w:footer="412" w:gutter="0"/>
          <w:cols w:space="708"/>
          <w:docGrid w:linePitch="360"/>
        </w:sectPr>
      </w:pPr>
    </w:p>
    <w:p w14:paraId="2C35AFC3" w14:textId="6791E609" w:rsidR="000A24A9" w:rsidRPr="00E63288" w:rsidRDefault="001C35E6" w:rsidP="000A24A9">
      <w:pPr>
        <w:rPr>
          <w:b/>
          <w:bCs/>
          <w:sz w:val="26"/>
          <w:szCs w:val="26"/>
        </w:rPr>
      </w:pPr>
      <w:r w:rsidRPr="00E63288">
        <w:rPr>
          <w:b/>
          <w:bCs/>
          <w:sz w:val="26"/>
          <w:szCs w:val="26"/>
        </w:rPr>
        <w:lastRenderedPageBreak/>
        <w:t xml:space="preserve">Appendix </w:t>
      </w:r>
      <w:r w:rsidR="00F24E39" w:rsidRPr="00E63288">
        <w:rPr>
          <w:b/>
          <w:bCs/>
          <w:sz w:val="26"/>
          <w:szCs w:val="26"/>
        </w:rPr>
        <w:t>3</w:t>
      </w:r>
      <w:r w:rsidRPr="00E63288">
        <w:rPr>
          <w:b/>
          <w:bCs/>
          <w:sz w:val="26"/>
          <w:szCs w:val="26"/>
        </w:rPr>
        <w:t xml:space="preserve">) </w:t>
      </w:r>
      <w:r w:rsidR="000A24A9" w:rsidRPr="00E63288">
        <w:rPr>
          <w:b/>
          <w:bCs/>
          <w:sz w:val="26"/>
          <w:szCs w:val="26"/>
          <w:u w:val="single"/>
        </w:rPr>
        <w:t>COVID-19 Active Screening Daily Log Sheet</w:t>
      </w:r>
      <w:r w:rsidR="000A24A9" w:rsidRPr="00E63288">
        <w:rPr>
          <w:b/>
          <w:bCs/>
          <w:sz w:val="26"/>
          <w:szCs w:val="26"/>
        </w:rPr>
        <w:tab/>
      </w:r>
      <w:r w:rsidR="000A24A9" w:rsidRPr="00E63288">
        <w:rPr>
          <w:b/>
          <w:bCs/>
          <w:sz w:val="26"/>
          <w:szCs w:val="26"/>
        </w:rPr>
        <w:tab/>
      </w:r>
      <w:r w:rsidR="000A24A9" w:rsidRPr="00E63288">
        <w:rPr>
          <w:b/>
          <w:bCs/>
          <w:sz w:val="26"/>
          <w:szCs w:val="26"/>
        </w:rPr>
        <w:tab/>
      </w:r>
      <w:r w:rsidR="000A24A9" w:rsidRPr="00E63288">
        <w:rPr>
          <w:b/>
          <w:bCs/>
          <w:sz w:val="26"/>
          <w:szCs w:val="26"/>
        </w:rPr>
        <w:tab/>
        <w:t>DATE:____________</w:t>
      </w:r>
      <w:r w:rsidRPr="00E63288">
        <w:rPr>
          <w:b/>
          <w:bCs/>
          <w:sz w:val="26"/>
          <w:szCs w:val="26"/>
        </w:rPr>
        <w:t>_________</w:t>
      </w:r>
      <w:r w:rsidR="000A24A9" w:rsidRPr="00E63288">
        <w:rPr>
          <w:b/>
          <w:bCs/>
          <w:sz w:val="26"/>
          <w:szCs w:val="26"/>
        </w:rPr>
        <w:t>___________</w:t>
      </w:r>
    </w:p>
    <w:p w14:paraId="22A4A442" w14:textId="77777777" w:rsidR="000A24A9" w:rsidRPr="00A0444F" w:rsidRDefault="000A24A9" w:rsidP="000A24A9">
      <w:pPr>
        <w:rPr>
          <w:sz w:val="20"/>
          <w:szCs w:val="20"/>
        </w:rPr>
      </w:pPr>
      <w:r w:rsidRPr="00A0444F">
        <w:rPr>
          <w:sz w:val="20"/>
          <w:szCs w:val="20"/>
        </w:rPr>
        <w:t xml:space="preserve">From Ottawa Public Health: COVID-19 Guidance for Home Childcare Settings – June 15 2020 </w:t>
      </w:r>
      <w:hyperlink r:id="rId67" w:history="1">
        <w:r w:rsidRPr="00A0444F">
          <w:rPr>
            <w:rStyle w:val="Hyperlink"/>
            <w:sz w:val="20"/>
            <w:szCs w:val="20"/>
          </w:rPr>
          <w:t>https://www.ottawapublichealth.ca/en/professionals-and-partners/resources/Documents/childcare/COVID-19_Home-based-Childcare-Guidance-EN.pdf</w:t>
        </w:r>
      </w:hyperlink>
    </w:p>
    <w:p w14:paraId="6B043C91" w14:textId="4FA51E5A" w:rsidR="000A24A9" w:rsidRPr="001C35E6" w:rsidRDefault="000A24A9" w:rsidP="000A24A9">
      <w:pPr>
        <w:rPr>
          <w:i/>
          <w:iCs/>
          <w:sz w:val="20"/>
          <w:szCs w:val="20"/>
        </w:rPr>
      </w:pPr>
      <w:r w:rsidRPr="00A0444F">
        <w:rPr>
          <w:i/>
          <w:iCs/>
          <w:sz w:val="20"/>
          <w:szCs w:val="20"/>
        </w:rPr>
        <w:t>Active Screening is required for anyone entering the home childcare.</w:t>
      </w:r>
      <w:r w:rsidR="001C35E6">
        <w:rPr>
          <w:i/>
          <w:iCs/>
          <w:sz w:val="20"/>
          <w:szCs w:val="20"/>
        </w:rPr>
        <w:t xml:space="preserve"> </w:t>
      </w:r>
      <w:r w:rsidRPr="00A0444F">
        <w:rPr>
          <w:i/>
          <w:iCs/>
          <w:sz w:val="20"/>
          <w:szCs w:val="20"/>
        </w:rPr>
        <w:t>For COVID-19 specifically, anyone who fits the criteria below will not be allowed into the home childcare and will need to self-isolate for a period of 14 days (or as directed below related to management of symptoms):</w:t>
      </w:r>
      <w:r w:rsidRPr="00A90848">
        <w:rPr>
          <w:i/>
          <w:iCs/>
        </w:rPr>
        <w:t xml:space="preserve"> </w:t>
      </w:r>
    </w:p>
    <w:p w14:paraId="1C947426" w14:textId="5BC80DA5" w:rsidR="000A24A9" w:rsidRPr="00A0444F" w:rsidRDefault="000A24A9" w:rsidP="000A24A9">
      <w:pPr>
        <w:rPr>
          <w:sz w:val="20"/>
          <w:szCs w:val="20"/>
        </w:rPr>
      </w:pPr>
      <w:r w:rsidRPr="00A0444F">
        <w:rPr>
          <w:sz w:val="20"/>
          <w:szCs w:val="20"/>
        </w:rPr>
        <w:t>1. Do you or your child(ren) have any of the symptoms outlined below: Fever (</w:t>
      </w:r>
      <w:r w:rsidRPr="001C35E6">
        <w:rPr>
          <w:b/>
          <w:bCs/>
          <w:sz w:val="20"/>
          <w:szCs w:val="20"/>
        </w:rPr>
        <w:t>temperature of 37.8 degrees C or greater</w:t>
      </w:r>
      <w:r w:rsidRPr="00A0444F">
        <w:rPr>
          <w:sz w:val="20"/>
          <w:szCs w:val="20"/>
        </w:rPr>
        <w:t>), new or worsening cough, shortness of breath?  Other symptoms including – sore throat, difficulty swallowing, new olfactory or taste disorder(s), nausea, vomiting, diarrhea, abdominal pain, runny nose, or nasal congestion (in absence of underlying reason for these symptoms such as seasonal allergies, post nasal drip, etc.) or other signs</w:t>
      </w:r>
      <w:r w:rsidR="001C35E6">
        <w:rPr>
          <w:sz w:val="20"/>
          <w:szCs w:val="20"/>
        </w:rPr>
        <w:t xml:space="preserve"> or atypical symptoms</w:t>
      </w:r>
      <w:r w:rsidRPr="00A0444F">
        <w:rPr>
          <w:sz w:val="20"/>
          <w:szCs w:val="20"/>
        </w:rPr>
        <w:t xml:space="preserve"> including–pneumonia, unexplained fatigue, delirium (a serious medical condition that involves confusion, changes to memory, and odd behaviours), unexplained or increased number of falls, acute functional decline, worsening of chronic conditions, chills, headaches, croup, </w:t>
      </w:r>
      <w:r w:rsidR="004B77D3">
        <w:rPr>
          <w:sz w:val="20"/>
          <w:szCs w:val="20"/>
        </w:rPr>
        <w:t xml:space="preserve">or </w:t>
      </w:r>
      <w:r w:rsidRPr="00A0444F">
        <w:rPr>
          <w:sz w:val="20"/>
          <w:szCs w:val="20"/>
        </w:rPr>
        <w:t>conjunctivitis (pink eye)?</w:t>
      </w:r>
    </w:p>
    <w:p w14:paraId="063897D2" w14:textId="77777777" w:rsidR="000A24A9" w:rsidRPr="00A0444F" w:rsidRDefault="000A24A9" w:rsidP="000A24A9">
      <w:pPr>
        <w:rPr>
          <w:sz w:val="20"/>
          <w:szCs w:val="20"/>
        </w:rPr>
      </w:pPr>
      <w:r w:rsidRPr="00A0444F">
        <w:rPr>
          <w:sz w:val="20"/>
          <w:szCs w:val="20"/>
        </w:rPr>
        <w:t>2. Do you or your child(ren) have symptoms compatible with COVID-19 and have an inconclusive laboratory diagnosis of COVID-19?</w:t>
      </w:r>
    </w:p>
    <w:p w14:paraId="442507BD" w14:textId="77777777" w:rsidR="000A24A9" w:rsidRPr="00A0444F" w:rsidRDefault="000A24A9" w:rsidP="000A24A9">
      <w:pPr>
        <w:rPr>
          <w:sz w:val="20"/>
          <w:szCs w:val="20"/>
        </w:rPr>
      </w:pPr>
      <w:r w:rsidRPr="00A0444F">
        <w:rPr>
          <w:sz w:val="20"/>
          <w:szCs w:val="20"/>
        </w:rPr>
        <w:t xml:space="preserve">3. Have you or your child(ren) travelled outside of Canada in the last 14 days? </w:t>
      </w:r>
    </w:p>
    <w:p w14:paraId="5BA6BD31" w14:textId="77777777" w:rsidR="000A24A9" w:rsidRPr="00A0444F" w:rsidRDefault="000A24A9" w:rsidP="000A24A9">
      <w:pPr>
        <w:rPr>
          <w:sz w:val="20"/>
          <w:szCs w:val="20"/>
        </w:rPr>
      </w:pPr>
      <w:r w:rsidRPr="00A0444F">
        <w:rPr>
          <w:sz w:val="20"/>
          <w:szCs w:val="20"/>
        </w:rPr>
        <w:t xml:space="preserve">4. Do you or your child(ren) live with, or have provided care for (without appropriate PPE), or spent time with someone who has tested positive for COVID-19, is suspected to have COVID-19, has an inconclusive laboratory diagnosis of COVID-19, or who has symptoms that started within 14 days of travel outside of Canada? </w:t>
      </w:r>
    </w:p>
    <w:p w14:paraId="069B9011" w14:textId="2D698F24" w:rsidR="000A24A9" w:rsidRPr="001C35E6" w:rsidRDefault="000A24A9" w:rsidP="000A24A9">
      <w:pPr>
        <w:rPr>
          <w:sz w:val="20"/>
          <w:szCs w:val="20"/>
        </w:rPr>
      </w:pPr>
      <w:r w:rsidRPr="00A0444F">
        <w:rPr>
          <w:sz w:val="20"/>
          <w:szCs w:val="20"/>
        </w:rPr>
        <w:t>5. Have you or your child(ren) lived in or worked in an institution, group home, or other facility known to be experiencing an outbreak of COVID-19 (e.g., long term care, prison)?</w:t>
      </w:r>
    </w:p>
    <w:tbl>
      <w:tblPr>
        <w:tblStyle w:val="TableGrid"/>
        <w:tblW w:w="14170" w:type="dxa"/>
        <w:tblLayout w:type="fixed"/>
        <w:tblLook w:val="04A0" w:firstRow="1" w:lastRow="0" w:firstColumn="1" w:lastColumn="0" w:noHBand="0" w:noVBand="1"/>
      </w:tblPr>
      <w:tblGrid>
        <w:gridCol w:w="3539"/>
        <w:gridCol w:w="2268"/>
        <w:gridCol w:w="1843"/>
        <w:gridCol w:w="567"/>
        <w:gridCol w:w="567"/>
        <w:gridCol w:w="567"/>
        <w:gridCol w:w="567"/>
        <w:gridCol w:w="567"/>
        <w:gridCol w:w="886"/>
        <w:gridCol w:w="957"/>
        <w:gridCol w:w="815"/>
        <w:gridCol w:w="1027"/>
      </w:tblGrid>
      <w:tr w:rsidR="004B77D3" w14:paraId="67256C39" w14:textId="77777777" w:rsidTr="00F24E39">
        <w:trPr>
          <w:trHeight w:val="325"/>
        </w:trPr>
        <w:tc>
          <w:tcPr>
            <w:tcW w:w="3539" w:type="dxa"/>
          </w:tcPr>
          <w:p w14:paraId="18F2A083" w14:textId="77777777" w:rsidR="000A24A9" w:rsidRPr="001C35E6" w:rsidRDefault="000A24A9" w:rsidP="000A24A9">
            <w:pPr>
              <w:rPr>
                <w:sz w:val="20"/>
                <w:szCs w:val="20"/>
              </w:rPr>
            </w:pPr>
            <w:r w:rsidRPr="001C35E6">
              <w:rPr>
                <w:sz w:val="20"/>
                <w:szCs w:val="20"/>
              </w:rPr>
              <w:t>Parent/ guardian Full Name</w:t>
            </w:r>
          </w:p>
        </w:tc>
        <w:tc>
          <w:tcPr>
            <w:tcW w:w="2268" w:type="dxa"/>
          </w:tcPr>
          <w:p w14:paraId="2F048E3E" w14:textId="77777777" w:rsidR="000A24A9" w:rsidRPr="001C35E6" w:rsidRDefault="000A24A9" w:rsidP="000A24A9">
            <w:pPr>
              <w:rPr>
                <w:sz w:val="20"/>
                <w:szCs w:val="20"/>
              </w:rPr>
            </w:pPr>
            <w:r w:rsidRPr="001C35E6">
              <w:rPr>
                <w:sz w:val="20"/>
                <w:szCs w:val="20"/>
              </w:rPr>
              <w:t>Child’s Full Name</w:t>
            </w:r>
          </w:p>
        </w:tc>
        <w:tc>
          <w:tcPr>
            <w:tcW w:w="1843" w:type="dxa"/>
          </w:tcPr>
          <w:p w14:paraId="5CD1B365" w14:textId="7780150B" w:rsidR="000A24A9" w:rsidRPr="001C35E6" w:rsidRDefault="000A24A9" w:rsidP="000A24A9">
            <w:pPr>
              <w:rPr>
                <w:sz w:val="20"/>
                <w:szCs w:val="20"/>
              </w:rPr>
            </w:pPr>
            <w:r w:rsidRPr="001C35E6">
              <w:rPr>
                <w:sz w:val="20"/>
                <w:szCs w:val="20"/>
              </w:rPr>
              <w:t xml:space="preserve">Parent Cell </w:t>
            </w:r>
            <w:r w:rsidR="004B77D3">
              <w:rPr>
                <w:sz w:val="20"/>
                <w:szCs w:val="20"/>
              </w:rPr>
              <w:t>#</w:t>
            </w:r>
            <w:r w:rsidRPr="001C35E6">
              <w:rPr>
                <w:sz w:val="20"/>
                <w:szCs w:val="20"/>
              </w:rPr>
              <w:t xml:space="preserve"> </w:t>
            </w:r>
          </w:p>
        </w:tc>
        <w:tc>
          <w:tcPr>
            <w:tcW w:w="567" w:type="dxa"/>
          </w:tcPr>
          <w:p w14:paraId="73DBFF7B" w14:textId="77777777" w:rsidR="000A24A9" w:rsidRPr="001C35E6" w:rsidRDefault="000A24A9" w:rsidP="000A24A9">
            <w:pPr>
              <w:rPr>
                <w:sz w:val="20"/>
                <w:szCs w:val="20"/>
              </w:rPr>
            </w:pPr>
            <w:r w:rsidRPr="001C35E6">
              <w:rPr>
                <w:sz w:val="20"/>
                <w:szCs w:val="20"/>
              </w:rPr>
              <w:t>Q. 1</w:t>
            </w:r>
          </w:p>
        </w:tc>
        <w:tc>
          <w:tcPr>
            <w:tcW w:w="567" w:type="dxa"/>
          </w:tcPr>
          <w:p w14:paraId="59E5110F" w14:textId="77777777" w:rsidR="000A24A9" w:rsidRPr="001C35E6" w:rsidRDefault="000A24A9" w:rsidP="000A24A9">
            <w:pPr>
              <w:rPr>
                <w:sz w:val="20"/>
                <w:szCs w:val="20"/>
              </w:rPr>
            </w:pPr>
            <w:r w:rsidRPr="001C35E6">
              <w:rPr>
                <w:sz w:val="20"/>
                <w:szCs w:val="20"/>
              </w:rPr>
              <w:t>Q. 2</w:t>
            </w:r>
          </w:p>
        </w:tc>
        <w:tc>
          <w:tcPr>
            <w:tcW w:w="567" w:type="dxa"/>
          </w:tcPr>
          <w:p w14:paraId="43CC648F" w14:textId="77777777" w:rsidR="000A24A9" w:rsidRPr="001C35E6" w:rsidRDefault="000A24A9" w:rsidP="000A24A9">
            <w:pPr>
              <w:rPr>
                <w:sz w:val="20"/>
                <w:szCs w:val="20"/>
              </w:rPr>
            </w:pPr>
            <w:r w:rsidRPr="001C35E6">
              <w:rPr>
                <w:sz w:val="20"/>
                <w:szCs w:val="20"/>
              </w:rPr>
              <w:t>Q. 3</w:t>
            </w:r>
          </w:p>
        </w:tc>
        <w:tc>
          <w:tcPr>
            <w:tcW w:w="567" w:type="dxa"/>
          </w:tcPr>
          <w:p w14:paraId="133AA24F" w14:textId="77777777" w:rsidR="000A24A9" w:rsidRPr="001C35E6" w:rsidRDefault="000A24A9" w:rsidP="000A24A9">
            <w:pPr>
              <w:rPr>
                <w:sz w:val="20"/>
                <w:szCs w:val="20"/>
              </w:rPr>
            </w:pPr>
            <w:r w:rsidRPr="001C35E6">
              <w:rPr>
                <w:sz w:val="20"/>
                <w:szCs w:val="20"/>
              </w:rPr>
              <w:t>Q. 4</w:t>
            </w:r>
          </w:p>
        </w:tc>
        <w:tc>
          <w:tcPr>
            <w:tcW w:w="567" w:type="dxa"/>
          </w:tcPr>
          <w:p w14:paraId="4B717ACE" w14:textId="77777777" w:rsidR="000A24A9" w:rsidRPr="001C35E6" w:rsidRDefault="000A24A9" w:rsidP="000A24A9">
            <w:pPr>
              <w:rPr>
                <w:sz w:val="20"/>
                <w:szCs w:val="20"/>
              </w:rPr>
            </w:pPr>
            <w:r w:rsidRPr="001C35E6">
              <w:rPr>
                <w:sz w:val="20"/>
                <w:szCs w:val="20"/>
              </w:rPr>
              <w:t>Q. 5</w:t>
            </w:r>
          </w:p>
        </w:tc>
        <w:tc>
          <w:tcPr>
            <w:tcW w:w="886" w:type="dxa"/>
          </w:tcPr>
          <w:p w14:paraId="5B80FCF6" w14:textId="52E30BB5" w:rsidR="000A24A9" w:rsidRPr="001C35E6" w:rsidRDefault="000A24A9" w:rsidP="000A24A9">
            <w:pPr>
              <w:rPr>
                <w:sz w:val="20"/>
                <w:szCs w:val="20"/>
              </w:rPr>
            </w:pPr>
            <w:r w:rsidRPr="001C35E6">
              <w:rPr>
                <w:sz w:val="20"/>
                <w:szCs w:val="20"/>
              </w:rPr>
              <w:t>Temp</w:t>
            </w:r>
            <w:r w:rsidR="004B77D3">
              <w:rPr>
                <w:sz w:val="20"/>
                <w:szCs w:val="20"/>
              </w:rPr>
              <w:t>.</w:t>
            </w:r>
          </w:p>
        </w:tc>
        <w:tc>
          <w:tcPr>
            <w:tcW w:w="957" w:type="dxa"/>
          </w:tcPr>
          <w:p w14:paraId="7E75582F" w14:textId="77777777" w:rsidR="000A24A9" w:rsidRPr="001C35E6" w:rsidRDefault="000A24A9" w:rsidP="000A24A9">
            <w:pPr>
              <w:rPr>
                <w:sz w:val="20"/>
                <w:szCs w:val="20"/>
              </w:rPr>
            </w:pPr>
            <w:r w:rsidRPr="001C35E6">
              <w:rPr>
                <w:sz w:val="20"/>
                <w:szCs w:val="20"/>
              </w:rPr>
              <w:t>Time</w:t>
            </w:r>
          </w:p>
        </w:tc>
        <w:tc>
          <w:tcPr>
            <w:tcW w:w="815" w:type="dxa"/>
          </w:tcPr>
          <w:p w14:paraId="76C4F5B6" w14:textId="73865FCB" w:rsidR="000A24A9" w:rsidRPr="001C35E6" w:rsidRDefault="000A24A9" w:rsidP="000A24A9">
            <w:pPr>
              <w:rPr>
                <w:sz w:val="20"/>
                <w:szCs w:val="20"/>
              </w:rPr>
            </w:pPr>
            <w:r w:rsidRPr="001C35E6">
              <w:rPr>
                <w:sz w:val="20"/>
                <w:szCs w:val="20"/>
              </w:rPr>
              <w:t>Temp</w:t>
            </w:r>
            <w:r w:rsidR="004B77D3">
              <w:rPr>
                <w:sz w:val="20"/>
                <w:szCs w:val="20"/>
              </w:rPr>
              <w:t>.</w:t>
            </w:r>
          </w:p>
        </w:tc>
        <w:tc>
          <w:tcPr>
            <w:tcW w:w="1027" w:type="dxa"/>
          </w:tcPr>
          <w:p w14:paraId="7D134405" w14:textId="77777777" w:rsidR="000A24A9" w:rsidRPr="001C35E6" w:rsidRDefault="000A24A9" w:rsidP="000A24A9">
            <w:pPr>
              <w:rPr>
                <w:sz w:val="20"/>
                <w:szCs w:val="20"/>
              </w:rPr>
            </w:pPr>
            <w:r w:rsidRPr="001C35E6">
              <w:rPr>
                <w:sz w:val="20"/>
                <w:szCs w:val="20"/>
              </w:rPr>
              <w:t>Time</w:t>
            </w:r>
          </w:p>
        </w:tc>
      </w:tr>
      <w:tr w:rsidR="004B77D3" w14:paraId="066DF935" w14:textId="77777777" w:rsidTr="00F24E39">
        <w:trPr>
          <w:trHeight w:val="325"/>
        </w:trPr>
        <w:tc>
          <w:tcPr>
            <w:tcW w:w="3539" w:type="dxa"/>
          </w:tcPr>
          <w:p w14:paraId="21B5C304" w14:textId="7127221F" w:rsidR="000A24A9" w:rsidRPr="00F24E39" w:rsidRDefault="004B77D3" w:rsidP="000A24A9">
            <w:pPr>
              <w:rPr>
                <w:color w:val="C00000"/>
                <w:sz w:val="20"/>
                <w:szCs w:val="20"/>
              </w:rPr>
            </w:pPr>
            <w:r w:rsidRPr="00F24E39">
              <w:rPr>
                <w:color w:val="C00000"/>
                <w:sz w:val="20"/>
                <w:szCs w:val="20"/>
              </w:rPr>
              <w:t>Jane Doe</w:t>
            </w:r>
          </w:p>
        </w:tc>
        <w:tc>
          <w:tcPr>
            <w:tcW w:w="2268" w:type="dxa"/>
          </w:tcPr>
          <w:p w14:paraId="5507310A" w14:textId="7F32762D" w:rsidR="000A24A9" w:rsidRPr="00F24E39" w:rsidRDefault="004B77D3" w:rsidP="000A24A9">
            <w:pPr>
              <w:rPr>
                <w:color w:val="C00000"/>
                <w:sz w:val="20"/>
                <w:szCs w:val="20"/>
              </w:rPr>
            </w:pPr>
            <w:r w:rsidRPr="00F24E39">
              <w:rPr>
                <w:color w:val="C00000"/>
                <w:sz w:val="20"/>
                <w:szCs w:val="20"/>
              </w:rPr>
              <w:t>Johnny Doe</w:t>
            </w:r>
          </w:p>
        </w:tc>
        <w:tc>
          <w:tcPr>
            <w:tcW w:w="1843" w:type="dxa"/>
          </w:tcPr>
          <w:p w14:paraId="0FF13C81" w14:textId="5ABD6FF8" w:rsidR="000A24A9" w:rsidRPr="00F24E39" w:rsidRDefault="004B77D3" w:rsidP="000A24A9">
            <w:pPr>
              <w:rPr>
                <w:color w:val="C00000"/>
                <w:sz w:val="20"/>
                <w:szCs w:val="20"/>
              </w:rPr>
            </w:pPr>
            <w:r w:rsidRPr="00F24E39">
              <w:rPr>
                <w:color w:val="C00000"/>
                <w:sz w:val="20"/>
                <w:szCs w:val="20"/>
              </w:rPr>
              <w:t>613-613-6136</w:t>
            </w:r>
          </w:p>
        </w:tc>
        <w:tc>
          <w:tcPr>
            <w:tcW w:w="567" w:type="dxa"/>
          </w:tcPr>
          <w:p w14:paraId="34AADB9C" w14:textId="307D658C" w:rsidR="000A24A9" w:rsidRPr="00F24E39" w:rsidRDefault="004B77D3" w:rsidP="000A24A9">
            <w:pPr>
              <w:rPr>
                <w:color w:val="C00000"/>
                <w:sz w:val="20"/>
                <w:szCs w:val="20"/>
              </w:rPr>
            </w:pPr>
            <w:r w:rsidRPr="00F24E39">
              <w:rPr>
                <w:color w:val="C00000"/>
                <w:sz w:val="20"/>
                <w:szCs w:val="20"/>
              </w:rPr>
              <w:t>N</w:t>
            </w:r>
          </w:p>
        </w:tc>
        <w:tc>
          <w:tcPr>
            <w:tcW w:w="567" w:type="dxa"/>
          </w:tcPr>
          <w:p w14:paraId="19B7B2BC" w14:textId="55AD6747" w:rsidR="000A24A9" w:rsidRPr="00F24E39" w:rsidRDefault="004B77D3" w:rsidP="000A24A9">
            <w:pPr>
              <w:rPr>
                <w:color w:val="C00000"/>
                <w:sz w:val="20"/>
                <w:szCs w:val="20"/>
              </w:rPr>
            </w:pPr>
            <w:r w:rsidRPr="00F24E39">
              <w:rPr>
                <w:color w:val="C00000"/>
                <w:sz w:val="20"/>
                <w:szCs w:val="20"/>
              </w:rPr>
              <w:t>N</w:t>
            </w:r>
          </w:p>
        </w:tc>
        <w:tc>
          <w:tcPr>
            <w:tcW w:w="567" w:type="dxa"/>
          </w:tcPr>
          <w:p w14:paraId="37509F94" w14:textId="785FEA34" w:rsidR="000A24A9" w:rsidRPr="00F24E39" w:rsidRDefault="004B77D3" w:rsidP="000A24A9">
            <w:pPr>
              <w:rPr>
                <w:color w:val="C00000"/>
                <w:sz w:val="20"/>
                <w:szCs w:val="20"/>
              </w:rPr>
            </w:pPr>
            <w:r w:rsidRPr="00F24E39">
              <w:rPr>
                <w:color w:val="C00000"/>
                <w:sz w:val="20"/>
                <w:szCs w:val="20"/>
              </w:rPr>
              <w:t>N</w:t>
            </w:r>
          </w:p>
        </w:tc>
        <w:tc>
          <w:tcPr>
            <w:tcW w:w="567" w:type="dxa"/>
          </w:tcPr>
          <w:p w14:paraId="2B06BCF8" w14:textId="12A8BDD0" w:rsidR="000A24A9" w:rsidRPr="00F24E39" w:rsidRDefault="004B77D3" w:rsidP="000A24A9">
            <w:pPr>
              <w:rPr>
                <w:color w:val="C00000"/>
                <w:sz w:val="20"/>
                <w:szCs w:val="20"/>
              </w:rPr>
            </w:pPr>
            <w:r w:rsidRPr="00F24E39">
              <w:rPr>
                <w:color w:val="C00000"/>
                <w:sz w:val="20"/>
                <w:szCs w:val="20"/>
              </w:rPr>
              <w:t>N</w:t>
            </w:r>
          </w:p>
        </w:tc>
        <w:tc>
          <w:tcPr>
            <w:tcW w:w="567" w:type="dxa"/>
          </w:tcPr>
          <w:p w14:paraId="3C8C4585" w14:textId="6E867DD8" w:rsidR="000A24A9" w:rsidRPr="00F24E39" w:rsidRDefault="004B77D3" w:rsidP="000A24A9">
            <w:pPr>
              <w:rPr>
                <w:color w:val="C00000"/>
                <w:sz w:val="20"/>
                <w:szCs w:val="20"/>
              </w:rPr>
            </w:pPr>
            <w:r w:rsidRPr="00F24E39">
              <w:rPr>
                <w:color w:val="C00000"/>
                <w:sz w:val="20"/>
                <w:szCs w:val="20"/>
              </w:rPr>
              <w:t>N</w:t>
            </w:r>
          </w:p>
        </w:tc>
        <w:tc>
          <w:tcPr>
            <w:tcW w:w="886" w:type="dxa"/>
          </w:tcPr>
          <w:p w14:paraId="6C53C778" w14:textId="4A3FCE76" w:rsidR="000A24A9" w:rsidRPr="00F24E39" w:rsidRDefault="004B77D3" w:rsidP="000A24A9">
            <w:pPr>
              <w:rPr>
                <w:color w:val="C00000"/>
                <w:sz w:val="20"/>
                <w:szCs w:val="20"/>
              </w:rPr>
            </w:pPr>
            <w:r w:rsidRPr="00F24E39">
              <w:rPr>
                <w:color w:val="C00000"/>
                <w:sz w:val="20"/>
                <w:szCs w:val="20"/>
              </w:rPr>
              <w:t>37.2</w:t>
            </w:r>
          </w:p>
        </w:tc>
        <w:tc>
          <w:tcPr>
            <w:tcW w:w="957" w:type="dxa"/>
          </w:tcPr>
          <w:p w14:paraId="651843B9" w14:textId="78507831" w:rsidR="000A24A9" w:rsidRPr="00F24E39" w:rsidRDefault="004B77D3" w:rsidP="000A24A9">
            <w:pPr>
              <w:rPr>
                <w:color w:val="C00000"/>
                <w:sz w:val="20"/>
                <w:szCs w:val="20"/>
              </w:rPr>
            </w:pPr>
            <w:r w:rsidRPr="00F24E39">
              <w:rPr>
                <w:color w:val="C00000"/>
                <w:sz w:val="20"/>
                <w:szCs w:val="20"/>
              </w:rPr>
              <w:t>7:30am</w:t>
            </w:r>
          </w:p>
        </w:tc>
        <w:tc>
          <w:tcPr>
            <w:tcW w:w="815" w:type="dxa"/>
          </w:tcPr>
          <w:p w14:paraId="6EEAF73B" w14:textId="0D5DCDE1" w:rsidR="000A24A9" w:rsidRPr="00F24E39" w:rsidRDefault="004B77D3" w:rsidP="000A24A9">
            <w:pPr>
              <w:rPr>
                <w:color w:val="C00000"/>
                <w:sz w:val="20"/>
                <w:szCs w:val="20"/>
              </w:rPr>
            </w:pPr>
            <w:r w:rsidRPr="00F24E39">
              <w:rPr>
                <w:color w:val="C00000"/>
                <w:sz w:val="20"/>
                <w:szCs w:val="20"/>
              </w:rPr>
              <w:t>36.9</w:t>
            </w:r>
          </w:p>
        </w:tc>
        <w:tc>
          <w:tcPr>
            <w:tcW w:w="1027" w:type="dxa"/>
          </w:tcPr>
          <w:p w14:paraId="471B8945" w14:textId="421FDF38" w:rsidR="000A24A9" w:rsidRPr="00F24E39" w:rsidRDefault="004B77D3" w:rsidP="000A24A9">
            <w:pPr>
              <w:rPr>
                <w:color w:val="C00000"/>
                <w:sz w:val="20"/>
                <w:szCs w:val="20"/>
              </w:rPr>
            </w:pPr>
            <w:r w:rsidRPr="00F24E39">
              <w:rPr>
                <w:color w:val="C00000"/>
                <w:sz w:val="20"/>
                <w:szCs w:val="20"/>
              </w:rPr>
              <w:t>12:20pm</w:t>
            </w:r>
          </w:p>
        </w:tc>
      </w:tr>
      <w:tr w:rsidR="004B77D3" w14:paraId="215D7C1C" w14:textId="77777777" w:rsidTr="00F24E39">
        <w:trPr>
          <w:trHeight w:val="325"/>
        </w:trPr>
        <w:tc>
          <w:tcPr>
            <w:tcW w:w="3539" w:type="dxa"/>
          </w:tcPr>
          <w:p w14:paraId="43FE1143" w14:textId="77777777" w:rsidR="000A24A9" w:rsidRPr="001C35E6" w:rsidRDefault="000A24A9" w:rsidP="000A24A9">
            <w:pPr>
              <w:rPr>
                <w:sz w:val="20"/>
                <w:szCs w:val="20"/>
              </w:rPr>
            </w:pPr>
          </w:p>
        </w:tc>
        <w:tc>
          <w:tcPr>
            <w:tcW w:w="2268" w:type="dxa"/>
          </w:tcPr>
          <w:p w14:paraId="04E91B39" w14:textId="77777777" w:rsidR="000A24A9" w:rsidRPr="001C35E6" w:rsidRDefault="000A24A9" w:rsidP="000A24A9">
            <w:pPr>
              <w:rPr>
                <w:sz w:val="20"/>
                <w:szCs w:val="20"/>
              </w:rPr>
            </w:pPr>
          </w:p>
        </w:tc>
        <w:tc>
          <w:tcPr>
            <w:tcW w:w="1843" w:type="dxa"/>
          </w:tcPr>
          <w:p w14:paraId="7DC6120D" w14:textId="77777777" w:rsidR="000A24A9" w:rsidRPr="001C35E6" w:rsidRDefault="000A24A9" w:rsidP="000A24A9">
            <w:pPr>
              <w:rPr>
                <w:sz w:val="20"/>
                <w:szCs w:val="20"/>
              </w:rPr>
            </w:pPr>
          </w:p>
        </w:tc>
        <w:tc>
          <w:tcPr>
            <w:tcW w:w="567" w:type="dxa"/>
          </w:tcPr>
          <w:p w14:paraId="32AF6D57" w14:textId="77777777" w:rsidR="000A24A9" w:rsidRPr="001C35E6" w:rsidRDefault="000A24A9" w:rsidP="000A24A9">
            <w:pPr>
              <w:rPr>
                <w:sz w:val="20"/>
                <w:szCs w:val="20"/>
              </w:rPr>
            </w:pPr>
          </w:p>
        </w:tc>
        <w:tc>
          <w:tcPr>
            <w:tcW w:w="567" w:type="dxa"/>
          </w:tcPr>
          <w:p w14:paraId="0F027CBF" w14:textId="77777777" w:rsidR="000A24A9" w:rsidRPr="001C35E6" w:rsidRDefault="000A24A9" w:rsidP="000A24A9">
            <w:pPr>
              <w:rPr>
                <w:sz w:val="20"/>
                <w:szCs w:val="20"/>
              </w:rPr>
            </w:pPr>
          </w:p>
        </w:tc>
        <w:tc>
          <w:tcPr>
            <w:tcW w:w="567" w:type="dxa"/>
          </w:tcPr>
          <w:p w14:paraId="6D787291" w14:textId="77777777" w:rsidR="000A24A9" w:rsidRPr="001C35E6" w:rsidRDefault="000A24A9" w:rsidP="000A24A9">
            <w:pPr>
              <w:rPr>
                <w:sz w:val="20"/>
                <w:szCs w:val="20"/>
              </w:rPr>
            </w:pPr>
          </w:p>
        </w:tc>
        <w:tc>
          <w:tcPr>
            <w:tcW w:w="567" w:type="dxa"/>
          </w:tcPr>
          <w:p w14:paraId="40D013F2" w14:textId="77777777" w:rsidR="000A24A9" w:rsidRPr="001C35E6" w:rsidRDefault="000A24A9" w:rsidP="000A24A9">
            <w:pPr>
              <w:rPr>
                <w:sz w:val="20"/>
                <w:szCs w:val="20"/>
              </w:rPr>
            </w:pPr>
          </w:p>
        </w:tc>
        <w:tc>
          <w:tcPr>
            <w:tcW w:w="567" w:type="dxa"/>
          </w:tcPr>
          <w:p w14:paraId="0999FAB7" w14:textId="77777777" w:rsidR="000A24A9" w:rsidRPr="001C35E6" w:rsidRDefault="000A24A9" w:rsidP="000A24A9">
            <w:pPr>
              <w:rPr>
                <w:sz w:val="20"/>
                <w:szCs w:val="20"/>
              </w:rPr>
            </w:pPr>
          </w:p>
        </w:tc>
        <w:tc>
          <w:tcPr>
            <w:tcW w:w="886" w:type="dxa"/>
          </w:tcPr>
          <w:p w14:paraId="7334031D" w14:textId="77777777" w:rsidR="000A24A9" w:rsidRPr="001C35E6" w:rsidRDefault="000A24A9" w:rsidP="000A24A9">
            <w:pPr>
              <w:rPr>
                <w:sz w:val="20"/>
                <w:szCs w:val="20"/>
              </w:rPr>
            </w:pPr>
          </w:p>
        </w:tc>
        <w:tc>
          <w:tcPr>
            <w:tcW w:w="957" w:type="dxa"/>
          </w:tcPr>
          <w:p w14:paraId="2D685810" w14:textId="03D9898E" w:rsidR="000A24A9" w:rsidRPr="001C35E6" w:rsidRDefault="000A24A9" w:rsidP="000A24A9">
            <w:pPr>
              <w:rPr>
                <w:sz w:val="20"/>
                <w:szCs w:val="20"/>
              </w:rPr>
            </w:pPr>
          </w:p>
        </w:tc>
        <w:tc>
          <w:tcPr>
            <w:tcW w:w="815" w:type="dxa"/>
          </w:tcPr>
          <w:p w14:paraId="17072047" w14:textId="77777777" w:rsidR="000A24A9" w:rsidRPr="001C35E6" w:rsidRDefault="000A24A9" w:rsidP="000A24A9">
            <w:pPr>
              <w:rPr>
                <w:sz w:val="20"/>
                <w:szCs w:val="20"/>
              </w:rPr>
            </w:pPr>
          </w:p>
        </w:tc>
        <w:tc>
          <w:tcPr>
            <w:tcW w:w="1027" w:type="dxa"/>
          </w:tcPr>
          <w:p w14:paraId="076DFBB1" w14:textId="77777777" w:rsidR="000A24A9" w:rsidRPr="001C35E6" w:rsidRDefault="000A24A9" w:rsidP="000A24A9">
            <w:pPr>
              <w:rPr>
                <w:sz w:val="20"/>
                <w:szCs w:val="20"/>
              </w:rPr>
            </w:pPr>
          </w:p>
        </w:tc>
      </w:tr>
      <w:tr w:rsidR="004B77D3" w14:paraId="2CF7920C" w14:textId="77777777" w:rsidTr="00F24E39">
        <w:trPr>
          <w:trHeight w:val="325"/>
        </w:trPr>
        <w:tc>
          <w:tcPr>
            <w:tcW w:w="3539" w:type="dxa"/>
          </w:tcPr>
          <w:p w14:paraId="1A6F0A9A" w14:textId="77777777" w:rsidR="000A24A9" w:rsidRPr="001C35E6" w:rsidRDefault="000A24A9" w:rsidP="000A24A9">
            <w:pPr>
              <w:rPr>
                <w:sz w:val="20"/>
                <w:szCs w:val="20"/>
              </w:rPr>
            </w:pPr>
          </w:p>
        </w:tc>
        <w:tc>
          <w:tcPr>
            <w:tcW w:w="2268" w:type="dxa"/>
          </w:tcPr>
          <w:p w14:paraId="30F673EA" w14:textId="77777777" w:rsidR="000A24A9" w:rsidRPr="001C35E6" w:rsidRDefault="000A24A9" w:rsidP="000A24A9">
            <w:pPr>
              <w:rPr>
                <w:sz w:val="20"/>
                <w:szCs w:val="20"/>
              </w:rPr>
            </w:pPr>
          </w:p>
        </w:tc>
        <w:tc>
          <w:tcPr>
            <w:tcW w:w="1843" w:type="dxa"/>
          </w:tcPr>
          <w:p w14:paraId="79C993CC" w14:textId="77777777" w:rsidR="000A24A9" w:rsidRPr="001C35E6" w:rsidRDefault="000A24A9" w:rsidP="000A24A9">
            <w:pPr>
              <w:rPr>
                <w:sz w:val="20"/>
                <w:szCs w:val="20"/>
              </w:rPr>
            </w:pPr>
          </w:p>
        </w:tc>
        <w:tc>
          <w:tcPr>
            <w:tcW w:w="567" w:type="dxa"/>
          </w:tcPr>
          <w:p w14:paraId="4537F75D" w14:textId="77777777" w:rsidR="000A24A9" w:rsidRPr="001C35E6" w:rsidRDefault="000A24A9" w:rsidP="000A24A9">
            <w:pPr>
              <w:rPr>
                <w:sz w:val="20"/>
                <w:szCs w:val="20"/>
              </w:rPr>
            </w:pPr>
          </w:p>
        </w:tc>
        <w:tc>
          <w:tcPr>
            <w:tcW w:w="567" w:type="dxa"/>
          </w:tcPr>
          <w:p w14:paraId="0F19872D" w14:textId="77777777" w:rsidR="000A24A9" w:rsidRPr="001C35E6" w:rsidRDefault="000A24A9" w:rsidP="000A24A9">
            <w:pPr>
              <w:rPr>
                <w:sz w:val="20"/>
                <w:szCs w:val="20"/>
              </w:rPr>
            </w:pPr>
          </w:p>
        </w:tc>
        <w:tc>
          <w:tcPr>
            <w:tcW w:w="567" w:type="dxa"/>
          </w:tcPr>
          <w:p w14:paraId="61637B66" w14:textId="77777777" w:rsidR="000A24A9" w:rsidRPr="001C35E6" w:rsidRDefault="000A24A9" w:rsidP="000A24A9">
            <w:pPr>
              <w:rPr>
                <w:sz w:val="20"/>
                <w:szCs w:val="20"/>
              </w:rPr>
            </w:pPr>
          </w:p>
        </w:tc>
        <w:tc>
          <w:tcPr>
            <w:tcW w:w="567" w:type="dxa"/>
          </w:tcPr>
          <w:p w14:paraId="4081DEC8" w14:textId="77777777" w:rsidR="000A24A9" w:rsidRPr="001C35E6" w:rsidRDefault="000A24A9" w:rsidP="000A24A9">
            <w:pPr>
              <w:rPr>
                <w:sz w:val="20"/>
                <w:szCs w:val="20"/>
              </w:rPr>
            </w:pPr>
          </w:p>
        </w:tc>
        <w:tc>
          <w:tcPr>
            <w:tcW w:w="567" w:type="dxa"/>
          </w:tcPr>
          <w:p w14:paraId="514C799E" w14:textId="77777777" w:rsidR="000A24A9" w:rsidRPr="001C35E6" w:rsidRDefault="000A24A9" w:rsidP="000A24A9">
            <w:pPr>
              <w:rPr>
                <w:sz w:val="20"/>
                <w:szCs w:val="20"/>
              </w:rPr>
            </w:pPr>
          </w:p>
        </w:tc>
        <w:tc>
          <w:tcPr>
            <w:tcW w:w="886" w:type="dxa"/>
          </w:tcPr>
          <w:p w14:paraId="7DE28FDD" w14:textId="77777777" w:rsidR="000A24A9" w:rsidRPr="001C35E6" w:rsidRDefault="000A24A9" w:rsidP="000A24A9">
            <w:pPr>
              <w:rPr>
                <w:sz w:val="20"/>
                <w:szCs w:val="20"/>
              </w:rPr>
            </w:pPr>
          </w:p>
        </w:tc>
        <w:tc>
          <w:tcPr>
            <w:tcW w:w="957" w:type="dxa"/>
          </w:tcPr>
          <w:p w14:paraId="77B61FF2" w14:textId="77777777" w:rsidR="000A24A9" w:rsidRPr="001C35E6" w:rsidRDefault="000A24A9" w:rsidP="000A24A9">
            <w:pPr>
              <w:rPr>
                <w:sz w:val="20"/>
                <w:szCs w:val="20"/>
              </w:rPr>
            </w:pPr>
          </w:p>
        </w:tc>
        <w:tc>
          <w:tcPr>
            <w:tcW w:w="815" w:type="dxa"/>
          </w:tcPr>
          <w:p w14:paraId="20F48120" w14:textId="77777777" w:rsidR="000A24A9" w:rsidRPr="001C35E6" w:rsidRDefault="000A24A9" w:rsidP="000A24A9">
            <w:pPr>
              <w:rPr>
                <w:sz w:val="20"/>
                <w:szCs w:val="20"/>
              </w:rPr>
            </w:pPr>
          </w:p>
        </w:tc>
        <w:tc>
          <w:tcPr>
            <w:tcW w:w="1027" w:type="dxa"/>
          </w:tcPr>
          <w:p w14:paraId="5F0A65FD" w14:textId="77777777" w:rsidR="000A24A9" w:rsidRPr="001C35E6" w:rsidRDefault="000A24A9" w:rsidP="000A24A9">
            <w:pPr>
              <w:rPr>
                <w:sz w:val="20"/>
                <w:szCs w:val="20"/>
              </w:rPr>
            </w:pPr>
          </w:p>
        </w:tc>
      </w:tr>
      <w:tr w:rsidR="004B77D3" w14:paraId="58404733" w14:textId="77777777" w:rsidTr="00F24E39">
        <w:trPr>
          <w:trHeight w:val="325"/>
        </w:trPr>
        <w:tc>
          <w:tcPr>
            <w:tcW w:w="3539" w:type="dxa"/>
          </w:tcPr>
          <w:p w14:paraId="30AAA8DB" w14:textId="77777777" w:rsidR="000A24A9" w:rsidRPr="001C35E6" w:rsidRDefault="000A24A9" w:rsidP="000A24A9">
            <w:pPr>
              <w:rPr>
                <w:sz w:val="20"/>
                <w:szCs w:val="20"/>
              </w:rPr>
            </w:pPr>
          </w:p>
        </w:tc>
        <w:tc>
          <w:tcPr>
            <w:tcW w:w="2268" w:type="dxa"/>
          </w:tcPr>
          <w:p w14:paraId="1E1CB2E0" w14:textId="77777777" w:rsidR="000A24A9" w:rsidRPr="001C35E6" w:rsidRDefault="000A24A9" w:rsidP="000A24A9">
            <w:pPr>
              <w:rPr>
                <w:sz w:val="20"/>
                <w:szCs w:val="20"/>
              </w:rPr>
            </w:pPr>
          </w:p>
        </w:tc>
        <w:tc>
          <w:tcPr>
            <w:tcW w:w="1843" w:type="dxa"/>
          </w:tcPr>
          <w:p w14:paraId="4E0702A2" w14:textId="77777777" w:rsidR="000A24A9" w:rsidRPr="001C35E6" w:rsidRDefault="000A24A9" w:rsidP="000A24A9">
            <w:pPr>
              <w:rPr>
                <w:sz w:val="20"/>
                <w:szCs w:val="20"/>
              </w:rPr>
            </w:pPr>
          </w:p>
        </w:tc>
        <w:tc>
          <w:tcPr>
            <w:tcW w:w="567" w:type="dxa"/>
          </w:tcPr>
          <w:p w14:paraId="7DFCD0B9" w14:textId="77777777" w:rsidR="000A24A9" w:rsidRPr="001C35E6" w:rsidRDefault="000A24A9" w:rsidP="000A24A9">
            <w:pPr>
              <w:rPr>
                <w:sz w:val="20"/>
                <w:szCs w:val="20"/>
              </w:rPr>
            </w:pPr>
          </w:p>
        </w:tc>
        <w:tc>
          <w:tcPr>
            <w:tcW w:w="567" w:type="dxa"/>
          </w:tcPr>
          <w:p w14:paraId="66E03B2C" w14:textId="77777777" w:rsidR="000A24A9" w:rsidRPr="001C35E6" w:rsidRDefault="000A24A9" w:rsidP="000A24A9">
            <w:pPr>
              <w:rPr>
                <w:sz w:val="20"/>
                <w:szCs w:val="20"/>
              </w:rPr>
            </w:pPr>
          </w:p>
        </w:tc>
        <w:tc>
          <w:tcPr>
            <w:tcW w:w="567" w:type="dxa"/>
          </w:tcPr>
          <w:p w14:paraId="434AEB77" w14:textId="77777777" w:rsidR="000A24A9" w:rsidRPr="001C35E6" w:rsidRDefault="000A24A9" w:rsidP="000A24A9">
            <w:pPr>
              <w:rPr>
                <w:sz w:val="20"/>
                <w:szCs w:val="20"/>
              </w:rPr>
            </w:pPr>
          </w:p>
        </w:tc>
        <w:tc>
          <w:tcPr>
            <w:tcW w:w="567" w:type="dxa"/>
          </w:tcPr>
          <w:p w14:paraId="2C37FDF6" w14:textId="77777777" w:rsidR="000A24A9" w:rsidRPr="001C35E6" w:rsidRDefault="000A24A9" w:rsidP="000A24A9">
            <w:pPr>
              <w:rPr>
                <w:sz w:val="20"/>
                <w:szCs w:val="20"/>
              </w:rPr>
            </w:pPr>
          </w:p>
        </w:tc>
        <w:tc>
          <w:tcPr>
            <w:tcW w:w="567" w:type="dxa"/>
          </w:tcPr>
          <w:p w14:paraId="7B169603" w14:textId="77777777" w:rsidR="000A24A9" w:rsidRPr="001C35E6" w:rsidRDefault="000A24A9" w:rsidP="000A24A9">
            <w:pPr>
              <w:rPr>
                <w:sz w:val="20"/>
                <w:szCs w:val="20"/>
              </w:rPr>
            </w:pPr>
          </w:p>
        </w:tc>
        <w:tc>
          <w:tcPr>
            <w:tcW w:w="886" w:type="dxa"/>
          </w:tcPr>
          <w:p w14:paraId="2C85F484" w14:textId="77777777" w:rsidR="000A24A9" w:rsidRPr="001C35E6" w:rsidRDefault="000A24A9" w:rsidP="000A24A9">
            <w:pPr>
              <w:rPr>
                <w:sz w:val="20"/>
                <w:szCs w:val="20"/>
              </w:rPr>
            </w:pPr>
          </w:p>
        </w:tc>
        <w:tc>
          <w:tcPr>
            <w:tcW w:w="957" w:type="dxa"/>
          </w:tcPr>
          <w:p w14:paraId="2A023682" w14:textId="77777777" w:rsidR="000A24A9" w:rsidRPr="001C35E6" w:rsidRDefault="000A24A9" w:rsidP="000A24A9">
            <w:pPr>
              <w:rPr>
                <w:sz w:val="20"/>
                <w:szCs w:val="20"/>
              </w:rPr>
            </w:pPr>
          </w:p>
        </w:tc>
        <w:tc>
          <w:tcPr>
            <w:tcW w:w="815" w:type="dxa"/>
          </w:tcPr>
          <w:p w14:paraId="31F1E8CD" w14:textId="77777777" w:rsidR="000A24A9" w:rsidRPr="001C35E6" w:rsidRDefault="000A24A9" w:rsidP="000A24A9">
            <w:pPr>
              <w:rPr>
                <w:sz w:val="20"/>
                <w:szCs w:val="20"/>
              </w:rPr>
            </w:pPr>
          </w:p>
        </w:tc>
        <w:tc>
          <w:tcPr>
            <w:tcW w:w="1027" w:type="dxa"/>
          </w:tcPr>
          <w:p w14:paraId="287CD691" w14:textId="77777777" w:rsidR="000A24A9" w:rsidRPr="001C35E6" w:rsidRDefault="000A24A9" w:rsidP="000A24A9">
            <w:pPr>
              <w:rPr>
                <w:sz w:val="20"/>
                <w:szCs w:val="20"/>
              </w:rPr>
            </w:pPr>
          </w:p>
        </w:tc>
      </w:tr>
      <w:tr w:rsidR="004B77D3" w14:paraId="2C0A0C4D" w14:textId="77777777" w:rsidTr="00F24E39">
        <w:trPr>
          <w:trHeight w:val="325"/>
        </w:trPr>
        <w:tc>
          <w:tcPr>
            <w:tcW w:w="3539" w:type="dxa"/>
          </w:tcPr>
          <w:p w14:paraId="34F85727" w14:textId="77777777" w:rsidR="000A24A9" w:rsidRPr="001C35E6" w:rsidRDefault="000A24A9" w:rsidP="000A24A9">
            <w:pPr>
              <w:rPr>
                <w:sz w:val="20"/>
                <w:szCs w:val="20"/>
              </w:rPr>
            </w:pPr>
          </w:p>
        </w:tc>
        <w:tc>
          <w:tcPr>
            <w:tcW w:w="2268" w:type="dxa"/>
          </w:tcPr>
          <w:p w14:paraId="36345506" w14:textId="77777777" w:rsidR="000A24A9" w:rsidRPr="001C35E6" w:rsidRDefault="000A24A9" w:rsidP="000A24A9">
            <w:pPr>
              <w:rPr>
                <w:sz w:val="20"/>
                <w:szCs w:val="20"/>
              </w:rPr>
            </w:pPr>
          </w:p>
        </w:tc>
        <w:tc>
          <w:tcPr>
            <w:tcW w:w="1843" w:type="dxa"/>
          </w:tcPr>
          <w:p w14:paraId="10AEA990" w14:textId="77777777" w:rsidR="000A24A9" w:rsidRPr="001C35E6" w:rsidRDefault="000A24A9" w:rsidP="000A24A9">
            <w:pPr>
              <w:rPr>
                <w:sz w:val="20"/>
                <w:szCs w:val="20"/>
              </w:rPr>
            </w:pPr>
          </w:p>
        </w:tc>
        <w:tc>
          <w:tcPr>
            <w:tcW w:w="567" w:type="dxa"/>
          </w:tcPr>
          <w:p w14:paraId="17ABBFBF" w14:textId="77777777" w:rsidR="000A24A9" w:rsidRPr="001C35E6" w:rsidRDefault="000A24A9" w:rsidP="000A24A9">
            <w:pPr>
              <w:rPr>
                <w:sz w:val="20"/>
                <w:szCs w:val="20"/>
              </w:rPr>
            </w:pPr>
          </w:p>
        </w:tc>
        <w:tc>
          <w:tcPr>
            <w:tcW w:w="567" w:type="dxa"/>
          </w:tcPr>
          <w:p w14:paraId="32E7D256" w14:textId="77777777" w:rsidR="000A24A9" w:rsidRPr="001C35E6" w:rsidRDefault="000A24A9" w:rsidP="000A24A9">
            <w:pPr>
              <w:rPr>
                <w:sz w:val="20"/>
                <w:szCs w:val="20"/>
              </w:rPr>
            </w:pPr>
          </w:p>
        </w:tc>
        <w:tc>
          <w:tcPr>
            <w:tcW w:w="567" w:type="dxa"/>
          </w:tcPr>
          <w:p w14:paraId="027CFFD1" w14:textId="77777777" w:rsidR="000A24A9" w:rsidRPr="001C35E6" w:rsidRDefault="000A24A9" w:rsidP="000A24A9">
            <w:pPr>
              <w:rPr>
                <w:sz w:val="20"/>
                <w:szCs w:val="20"/>
              </w:rPr>
            </w:pPr>
          </w:p>
        </w:tc>
        <w:tc>
          <w:tcPr>
            <w:tcW w:w="567" w:type="dxa"/>
          </w:tcPr>
          <w:p w14:paraId="106EAED9" w14:textId="77777777" w:rsidR="000A24A9" w:rsidRPr="001C35E6" w:rsidRDefault="000A24A9" w:rsidP="000A24A9">
            <w:pPr>
              <w:rPr>
                <w:sz w:val="20"/>
                <w:szCs w:val="20"/>
              </w:rPr>
            </w:pPr>
          </w:p>
        </w:tc>
        <w:tc>
          <w:tcPr>
            <w:tcW w:w="567" w:type="dxa"/>
          </w:tcPr>
          <w:p w14:paraId="01367DF9" w14:textId="77777777" w:rsidR="000A24A9" w:rsidRPr="001C35E6" w:rsidRDefault="000A24A9" w:rsidP="000A24A9">
            <w:pPr>
              <w:rPr>
                <w:sz w:val="20"/>
                <w:szCs w:val="20"/>
              </w:rPr>
            </w:pPr>
          </w:p>
        </w:tc>
        <w:tc>
          <w:tcPr>
            <w:tcW w:w="886" w:type="dxa"/>
          </w:tcPr>
          <w:p w14:paraId="228B7A59" w14:textId="77777777" w:rsidR="000A24A9" w:rsidRPr="001C35E6" w:rsidRDefault="000A24A9" w:rsidP="000A24A9">
            <w:pPr>
              <w:rPr>
                <w:sz w:val="20"/>
                <w:szCs w:val="20"/>
              </w:rPr>
            </w:pPr>
          </w:p>
        </w:tc>
        <w:tc>
          <w:tcPr>
            <w:tcW w:w="957" w:type="dxa"/>
          </w:tcPr>
          <w:p w14:paraId="5BE16759" w14:textId="77777777" w:rsidR="000A24A9" w:rsidRPr="001C35E6" w:rsidRDefault="000A24A9" w:rsidP="000A24A9">
            <w:pPr>
              <w:rPr>
                <w:sz w:val="20"/>
                <w:szCs w:val="20"/>
              </w:rPr>
            </w:pPr>
          </w:p>
        </w:tc>
        <w:tc>
          <w:tcPr>
            <w:tcW w:w="815" w:type="dxa"/>
          </w:tcPr>
          <w:p w14:paraId="71469D74" w14:textId="77777777" w:rsidR="000A24A9" w:rsidRPr="001C35E6" w:rsidRDefault="000A24A9" w:rsidP="000A24A9">
            <w:pPr>
              <w:rPr>
                <w:sz w:val="20"/>
                <w:szCs w:val="20"/>
              </w:rPr>
            </w:pPr>
          </w:p>
        </w:tc>
        <w:tc>
          <w:tcPr>
            <w:tcW w:w="1027" w:type="dxa"/>
          </w:tcPr>
          <w:p w14:paraId="3D1364AD" w14:textId="77777777" w:rsidR="000A24A9" w:rsidRPr="001C35E6" w:rsidRDefault="000A24A9" w:rsidP="000A24A9">
            <w:pPr>
              <w:rPr>
                <w:sz w:val="20"/>
                <w:szCs w:val="20"/>
              </w:rPr>
            </w:pPr>
          </w:p>
        </w:tc>
      </w:tr>
      <w:tr w:rsidR="00F24E39" w14:paraId="04C14E15" w14:textId="77777777" w:rsidTr="00F24E39">
        <w:trPr>
          <w:trHeight w:val="325"/>
        </w:trPr>
        <w:tc>
          <w:tcPr>
            <w:tcW w:w="3539" w:type="dxa"/>
          </w:tcPr>
          <w:p w14:paraId="46A86BEC" w14:textId="77777777" w:rsidR="004B77D3" w:rsidRPr="001C35E6" w:rsidRDefault="004B77D3" w:rsidP="000A24A9">
            <w:pPr>
              <w:rPr>
                <w:sz w:val="20"/>
                <w:szCs w:val="20"/>
              </w:rPr>
            </w:pPr>
          </w:p>
        </w:tc>
        <w:tc>
          <w:tcPr>
            <w:tcW w:w="2268" w:type="dxa"/>
          </w:tcPr>
          <w:p w14:paraId="46411E4A" w14:textId="77777777" w:rsidR="004B77D3" w:rsidRPr="001C35E6" w:rsidRDefault="004B77D3" w:rsidP="000A24A9">
            <w:pPr>
              <w:rPr>
                <w:sz w:val="20"/>
                <w:szCs w:val="20"/>
              </w:rPr>
            </w:pPr>
          </w:p>
        </w:tc>
        <w:tc>
          <w:tcPr>
            <w:tcW w:w="1843" w:type="dxa"/>
          </w:tcPr>
          <w:p w14:paraId="4B33E9C1" w14:textId="77777777" w:rsidR="004B77D3" w:rsidRPr="001C35E6" w:rsidRDefault="004B77D3" w:rsidP="000A24A9">
            <w:pPr>
              <w:rPr>
                <w:sz w:val="20"/>
                <w:szCs w:val="20"/>
              </w:rPr>
            </w:pPr>
          </w:p>
        </w:tc>
        <w:tc>
          <w:tcPr>
            <w:tcW w:w="567" w:type="dxa"/>
          </w:tcPr>
          <w:p w14:paraId="219B6808" w14:textId="77777777" w:rsidR="004B77D3" w:rsidRPr="001C35E6" w:rsidRDefault="004B77D3" w:rsidP="000A24A9">
            <w:pPr>
              <w:rPr>
                <w:sz w:val="20"/>
                <w:szCs w:val="20"/>
              </w:rPr>
            </w:pPr>
          </w:p>
        </w:tc>
        <w:tc>
          <w:tcPr>
            <w:tcW w:w="567" w:type="dxa"/>
          </w:tcPr>
          <w:p w14:paraId="61F2C95B" w14:textId="77777777" w:rsidR="004B77D3" w:rsidRPr="001C35E6" w:rsidRDefault="004B77D3" w:rsidP="000A24A9">
            <w:pPr>
              <w:rPr>
                <w:sz w:val="20"/>
                <w:szCs w:val="20"/>
              </w:rPr>
            </w:pPr>
          </w:p>
        </w:tc>
        <w:tc>
          <w:tcPr>
            <w:tcW w:w="567" w:type="dxa"/>
          </w:tcPr>
          <w:p w14:paraId="3A2388B7" w14:textId="77777777" w:rsidR="004B77D3" w:rsidRPr="001C35E6" w:rsidRDefault="004B77D3" w:rsidP="000A24A9">
            <w:pPr>
              <w:rPr>
                <w:sz w:val="20"/>
                <w:szCs w:val="20"/>
              </w:rPr>
            </w:pPr>
          </w:p>
        </w:tc>
        <w:tc>
          <w:tcPr>
            <w:tcW w:w="567" w:type="dxa"/>
          </w:tcPr>
          <w:p w14:paraId="0040BA76" w14:textId="77777777" w:rsidR="004B77D3" w:rsidRPr="001C35E6" w:rsidRDefault="004B77D3" w:rsidP="000A24A9">
            <w:pPr>
              <w:rPr>
                <w:sz w:val="20"/>
                <w:szCs w:val="20"/>
              </w:rPr>
            </w:pPr>
          </w:p>
        </w:tc>
        <w:tc>
          <w:tcPr>
            <w:tcW w:w="567" w:type="dxa"/>
          </w:tcPr>
          <w:p w14:paraId="4E3DFC82" w14:textId="77777777" w:rsidR="004B77D3" w:rsidRPr="001C35E6" w:rsidRDefault="004B77D3" w:rsidP="000A24A9">
            <w:pPr>
              <w:rPr>
                <w:sz w:val="20"/>
                <w:szCs w:val="20"/>
              </w:rPr>
            </w:pPr>
          </w:p>
        </w:tc>
        <w:tc>
          <w:tcPr>
            <w:tcW w:w="886" w:type="dxa"/>
          </w:tcPr>
          <w:p w14:paraId="3B0CF78C" w14:textId="77777777" w:rsidR="004B77D3" w:rsidRPr="001C35E6" w:rsidRDefault="004B77D3" w:rsidP="000A24A9">
            <w:pPr>
              <w:rPr>
                <w:sz w:val="20"/>
                <w:szCs w:val="20"/>
              </w:rPr>
            </w:pPr>
          </w:p>
        </w:tc>
        <w:tc>
          <w:tcPr>
            <w:tcW w:w="957" w:type="dxa"/>
          </w:tcPr>
          <w:p w14:paraId="7B81826F" w14:textId="77777777" w:rsidR="004B77D3" w:rsidRPr="001C35E6" w:rsidRDefault="004B77D3" w:rsidP="000A24A9">
            <w:pPr>
              <w:rPr>
                <w:sz w:val="20"/>
                <w:szCs w:val="20"/>
              </w:rPr>
            </w:pPr>
          </w:p>
        </w:tc>
        <w:tc>
          <w:tcPr>
            <w:tcW w:w="815" w:type="dxa"/>
          </w:tcPr>
          <w:p w14:paraId="3275CE97" w14:textId="77777777" w:rsidR="004B77D3" w:rsidRPr="001C35E6" w:rsidRDefault="004B77D3" w:rsidP="000A24A9">
            <w:pPr>
              <w:rPr>
                <w:sz w:val="20"/>
                <w:szCs w:val="20"/>
              </w:rPr>
            </w:pPr>
          </w:p>
        </w:tc>
        <w:tc>
          <w:tcPr>
            <w:tcW w:w="1027" w:type="dxa"/>
          </w:tcPr>
          <w:p w14:paraId="6C8350D8" w14:textId="77777777" w:rsidR="004B77D3" w:rsidRPr="001C35E6" w:rsidRDefault="004B77D3" w:rsidP="000A24A9">
            <w:pPr>
              <w:rPr>
                <w:sz w:val="20"/>
                <w:szCs w:val="20"/>
              </w:rPr>
            </w:pPr>
          </w:p>
        </w:tc>
      </w:tr>
      <w:tr w:rsidR="004B77D3" w14:paraId="04C42D59" w14:textId="77777777" w:rsidTr="00F24E39">
        <w:trPr>
          <w:trHeight w:val="325"/>
        </w:trPr>
        <w:tc>
          <w:tcPr>
            <w:tcW w:w="3539" w:type="dxa"/>
          </w:tcPr>
          <w:p w14:paraId="770C6378" w14:textId="77777777" w:rsidR="000A24A9" w:rsidRPr="00F24E39" w:rsidRDefault="000A24A9" w:rsidP="000A24A9">
            <w:pPr>
              <w:rPr>
                <w:color w:val="C00000"/>
                <w:sz w:val="20"/>
                <w:szCs w:val="20"/>
              </w:rPr>
            </w:pPr>
            <w:r w:rsidRPr="00F24E39">
              <w:rPr>
                <w:color w:val="C00000"/>
                <w:sz w:val="20"/>
                <w:szCs w:val="20"/>
              </w:rPr>
              <w:t>Provider’s name</w:t>
            </w:r>
          </w:p>
        </w:tc>
        <w:tc>
          <w:tcPr>
            <w:tcW w:w="2268" w:type="dxa"/>
          </w:tcPr>
          <w:p w14:paraId="3150E409" w14:textId="77777777" w:rsidR="000A24A9" w:rsidRPr="001C35E6" w:rsidRDefault="000A24A9" w:rsidP="000A24A9">
            <w:pPr>
              <w:rPr>
                <w:sz w:val="20"/>
                <w:szCs w:val="20"/>
              </w:rPr>
            </w:pPr>
          </w:p>
        </w:tc>
        <w:tc>
          <w:tcPr>
            <w:tcW w:w="1843" w:type="dxa"/>
          </w:tcPr>
          <w:p w14:paraId="07490769" w14:textId="77777777" w:rsidR="000A24A9" w:rsidRPr="001C35E6" w:rsidRDefault="000A24A9" w:rsidP="000A24A9">
            <w:pPr>
              <w:rPr>
                <w:sz w:val="20"/>
                <w:szCs w:val="20"/>
              </w:rPr>
            </w:pPr>
          </w:p>
        </w:tc>
        <w:tc>
          <w:tcPr>
            <w:tcW w:w="567" w:type="dxa"/>
          </w:tcPr>
          <w:p w14:paraId="17AE0E54" w14:textId="77777777" w:rsidR="000A24A9" w:rsidRPr="001C35E6" w:rsidRDefault="000A24A9" w:rsidP="000A24A9">
            <w:pPr>
              <w:rPr>
                <w:sz w:val="20"/>
                <w:szCs w:val="20"/>
              </w:rPr>
            </w:pPr>
          </w:p>
        </w:tc>
        <w:tc>
          <w:tcPr>
            <w:tcW w:w="567" w:type="dxa"/>
          </w:tcPr>
          <w:p w14:paraId="0B68756D" w14:textId="77777777" w:rsidR="000A24A9" w:rsidRPr="001C35E6" w:rsidRDefault="000A24A9" w:rsidP="000A24A9">
            <w:pPr>
              <w:rPr>
                <w:sz w:val="20"/>
                <w:szCs w:val="20"/>
              </w:rPr>
            </w:pPr>
          </w:p>
        </w:tc>
        <w:tc>
          <w:tcPr>
            <w:tcW w:w="567" w:type="dxa"/>
          </w:tcPr>
          <w:p w14:paraId="416D7FF5" w14:textId="77777777" w:rsidR="000A24A9" w:rsidRPr="001C35E6" w:rsidRDefault="000A24A9" w:rsidP="000A24A9">
            <w:pPr>
              <w:rPr>
                <w:sz w:val="20"/>
                <w:szCs w:val="20"/>
              </w:rPr>
            </w:pPr>
          </w:p>
        </w:tc>
        <w:tc>
          <w:tcPr>
            <w:tcW w:w="567" w:type="dxa"/>
          </w:tcPr>
          <w:p w14:paraId="20D2BE09" w14:textId="77777777" w:rsidR="000A24A9" w:rsidRPr="001C35E6" w:rsidRDefault="000A24A9" w:rsidP="000A24A9">
            <w:pPr>
              <w:rPr>
                <w:sz w:val="20"/>
                <w:szCs w:val="20"/>
              </w:rPr>
            </w:pPr>
          </w:p>
        </w:tc>
        <w:tc>
          <w:tcPr>
            <w:tcW w:w="567" w:type="dxa"/>
          </w:tcPr>
          <w:p w14:paraId="4FD1258D" w14:textId="77777777" w:rsidR="000A24A9" w:rsidRPr="001C35E6" w:rsidRDefault="000A24A9" w:rsidP="000A24A9">
            <w:pPr>
              <w:rPr>
                <w:sz w:val="20"/>
                <w:szCs w:val="20"/>
              </w:rPr>
            </w:pPr>
          </w:p>
        </w:tc>
        <w:tc>
          <w:tcPr>
            <w:tcW w:w="886" w:type="dxa"/>
          </w:tcPr>
          <w:p w14:paraId="259A7A9A" w14:textId="77777777" w:rsidR="000A24A9" w:rsidRPr="001C35E6" w:rsidRDefault="000A24A9" w:rsidP="000A24A9">
            <w:pPr>
              <w:rPr>
                <w:sz w:val="20"/>
                <w:szCs w:val="20"/>
              </w:rPr>
            </w:pPr>
          </w:p>
        </w:tc>
        <w:tc>
          <w:tcPr>
            <w:tcW w:w="957" w:type="dxa"/>
          </w:tcPr>
          <w:p w14:paraId="325E1A65" w14:textId="77777777" w:rsidR="000A24A9" w:rsidRPr="001C35E6" w:rsidRDefault="000A24A9" w:rsidP="000A24A9">
            <w:pPr>
              <w:rPr>
                <w:sz w:val="20"/>
                <w:szCs w:val="20"/>
              </w:rPr>
            </w:pPr>
          </w:p>
        </w:tc>
        <w:tc>
          <w:tcPr>
            <w:tcW w:w="815" w:type="dxa"/>
          </w:tcPr>
          <w:p w14:paraId="5F277439" w14:textId="77777777" w:rsidR="000A24A9" w:rsidRPr="001C35E6" w:rsidRDefault="000A24A9" w:rsidP="000A24A9">
            <w:pPr>
              <w:rPr>
                <w:sz w:val="20"/>
                <w:szCs w:val="20"/>
              </w:rPr>
            </w:pPr>
          </w:p>
        </w:tc>
        <w:tc>
          <w:tcPr>
            <w:tcW w:w="1027" w:type="dxa"/>
          </w:tcPr>
          <w:p w14:paraId="07A29F41" w14:textId="77777777" w:rsidR="000A24A9" w:rsidRPr="001C35E6" w:rsidRDefault="000A24A9" w:rsidP="000A24A9">
            <w:pPr>
              <w:rPr>
                <w:sz w:val="20"/>
                <w:szCs w:val="20"/>
              </w:rPr>
            </w:pPr>
          </w:p>
        </w:tc>
      </w:tr>
      <w:tr w:rsidR="004B77D3" w14:paraId="7484568B" w14:textId="77777777" w:rsidTr="00F24E39">
        <w:trPr>
          <w:trHeight w:val="325"/>
        </w:trPr>
        <w:tc>
          <w:tcPr>
            <w:tcW w:w="3539" w:type="dxa"/>
          </w:tcPr>
          <w:p w14:paraId="750C73AA" w14:textId="77777777" w:rsidR="000A24A9" w:rsidRPr="00F24E39" w:rsidRDefault="000A24A9" w:rsidP="000A24A9">
            <w:pPr>
              <w:rPr>
                <w:color w:val="C00000"/>
                <w:sz w:val="20"/>
                <w:szCs w:val="20"/>
              </w:rPr>
            </w:pPr>
            <w:r w:rsidRPr="00F24E39">
              <w:rPr>
                <w:color w:val="C00000"/>
                <w:sz w:val="20"/>
                <w:szCs w:val="20"/>
              </w:rPr>
              <w:t>Household members</w:t>
            </w:r>
          </w:p>
        </w:tc>
        <w:tc>
          <w:tcPr>
            <w:tcW w:w="2268" w:type="dxa"/>
          </w:tcPr>
          <w:p w14:paraId="79BE33C5" w14:textId="77777777" w:rsidR="000A24A9" w:rsidRPr="001C35E6" w:rsidRDefault="000A24A9" w:rsidP="000A24A9">
            <w:pPr>
              <w:rPr>
                <w:sz w:val="20"/>
                <w:szCs w:val="20"/>
              </w:rPr>
            </w:pPr>
          </w:p>
        </w:tc>
        <w:tc>
          <w:tcPr>
            <w:tcW w:w="1843" w:type="dxa"/>
          </w:tcPr>
          <w:p w14:paraId="10D505E1" w14:textId="77777777" w:rsidR="000A24A9" w:rsidRPr="001C35E6" w:rsidRDefault="000A24A9" w:rsidP="000A24A9">
            <w:pPr>
              <w:rPr>
                <w:sz w:val="20"/>
                <w:szCs w:val="20"/>
              </w:rPr>
            </w:pPr>
          </w:p>
        </w:tc>
        <w:tc>
          <w:tcPr>
            <w:tcW w:w="567" w:type="dxa"/>
          </w:tcPr>
          <w:p w14:paraId="574F3F36" w14:textId="77777777" w:rsidR="000A24A9" w:rsidRPr="001C35E6" w:rsidRDefault="000A24A9" w:rsidP="000A24A9">
            <w:pPr>
              <w:rPr>
                <w:sz w:val="20"/>
                <w:szCs w:val="20"/>
              </w:rPr>
            </w:pPr>
          </w:p>
        </w:tc>
        <w:tc>
          <w:tcPr>
            <w:tcW w:w="567" w:type="dxa"/>
          </w:tcPr>
          <w:p w14:paraId="1638D67B" w14:textId="77777777" w:rsidR="000A24A9" w:rsidRPr="001C35E6" w:rsidRDefault="000A24A9" w:rsidP="000A24A9">
            <w:pPr>
              <w:rPr>
                <w:sz w:val="20"/>
                <w:szCs w:val="20"/>
              </w:rPr>
            </w:pPr>
          </w:p>
        </w:tc>
        <w:tc>
          <w:tcPr>
            <w:tcW w:w="567" w:type="dxa"/>
          </w:tcPr>
          <w:p w14:paraId="1D88FAB0" w14:textId="77777777" w:rsidR="000A24A9" w:rsidRPr="001C35E6" w:rsidRDefault="000A24A9" w:rsidP="000A24A9">
            <w:pPr>
              <w:rPr>
                <w:sz w:val="20"/>
                <w:szCs w:val="20"/>
              </w:rPr>
            </w:pPr>
          </w:p>
        </w:tc>
        <w:tc>
          <w:tcPr>
            <w:tcW w:w="567" w:type="dxa"/>
          </w:tcPr>
          <w:p w14:paraId="2B05E8C9" w14:textId="77777777" w:rsidR="000A24A9" w:rsidRPr="001C35E6" w:rsidRDefault="000A24A9" w:rsidP="000A24A9">
            <w:pPr>
              <w:rPr>
                <w:sz w:val="20"/>
                <w:szCs w:val="20"/>
              </w:rPr>
            </w:pPr>
          </w:p>
        </w:tc>
        <w:tc>
          <w:tcPr>
            <w:tcW w:w="567" w:type="dxa"/>
          </w:tcPr>
          <w:p w14:paraId="1CC03F5D" w14:textId="77777777" w:rsidR="000A24A9" w:rsidRPr="001C35E6" w:rsidRDefault="000A24A9" w:rsidP="000A24A9">
            <w:pPr>
              <w:rPr>
                <w:sz w:val="20"/>
                <w:szCs w:val="20"/>
              </w:rPr>
            </w:pPr>
          </w:p>
        </w:tc>
        <w:tc>
          <w:tcPr>
            <w:tcW w:w="886" w:type="dxa"/>
          </w:tcPr>
          <w:p w14:paraId="164B8C2F" w14:textId="77777777" w:rsidR="000A24A9" w:rsidRPr="001C35E6" w:rsidRDefault="000A24A9" w:rsidP="000A24A9">
            <w:pPr>
              <w:rPr>
                <w:sz w:val="20"/>
                <w:szCs w:val="20"/>
              </w:rPr>
            </w:pPr>
          </w:p>
        </w:tc>
        <w:tc>
          <w:tcPr>
            <w:tcW w:w="957" w:type="dxa"/>
          </w:tcPr>
          <w:p w14:paraId="6B4D9FCB" w14:textId="77777777" w:rsidR="000A24A9" w:rsidRPr="001C35E6" w:rsidRDefault="000A24A9" w:rsidP="000A24A9">
            <w:pPr>
              <w:rPr>
                <w:sz w:val="20"/>
                <w:szCs w:val="20"/>
              </w:rPr>
            </w:pPr>
          </w:p>
        </w:tc>
        <w:tc>
          <w:tcPr>
            <w:tcW w:w="815" w:type="dxa"/>
          </w:tcPr>
          <w:p w14:paraId="1BF81BD8" w14:textId="77777777" w:rsidR="000A24A9" w:rsidRPr="001C35E6" w:rsidRDefault="000A24A9" w:rsidP="000A24A9">
            <w:pPr>
              <w:rPr>
                <w:sz w:val="20"/>
                <w:szCs w:val="20"/>
              </w:rPr>
            </w:pPr>
          </w:p>
        </w:tc>
        <w:tc>
          <w:tcPr>
            <w:tcW w:w="1027" w:type="dxa"/>
          </w:tcPr>
          <w:p w14:paraId="1850F2EE" w14:textId="77777777" w:rsidR="000A24A9" w:rsidRPr="001C35E6" w:rsidRDefault="000A24A9" w:rsidP="000A24A9">
            <w:pPr>
              <w:rPr>
                <w:sz w:val="20"/>
                <w:szCs w:val="20"/>
              </w:rPr>
            </w:pPr>
          </w:p>
        </w:tc>
      </w:tr>
      <w:tr w:rsidR="004B77D3" w14:paraId="41377E18" w14:textId="77777777" w:rsidTr="00F24E39">
        <w:trPr>
          <w:trHeight w:val="325"/>
        </w:trPr>
        <w:tc>
          <w:tcPr>
            <w:tcW w:w="3539" w:type="dxa"/>
          </w:tcPr>
          <w:p w14:paraId="13F91AA5" w14:textId="77777777" w:rsidR="000A24A9" w:rsidRPr="00F24E39" w:rsidRDefault="000A24A9" w:rsidP="000A24A9">
            <w:pPr>
              <w:rPr>
                <w:color w:val="C00000"/>
                <w:sz w:val="20"/>
                <w:szCs w:val="20"/>
              </w:rPr>
            </w:pPr>
            <w:r w:rsidRPr="00F24E39">
              <w:rPr>
                <w:color w:val="C00000"/>
                <w:sz w:val="20"/>
                <w:szCs w:val="20"/>
              </w:rPr>
              <w:t>Provider’s own children</w:t>
            </w:r>
          </w:p>
        </w:tc>
        <w:tc>
          <w:tcPr>
            <w:tcW w:w="2268" w:type="dxa"/>
          </w:tcPr>
          <w:p w14:paraId="567FE111" w14:textId="77777777" w:rsidR="000A24A9" w:rsidRPr="001C35E6" w:rsidRDefault="000A24A9" w:rsidP="000A24A9">
            <w:pPr>
              <w:rPr>
                <w:sz w:val="20"/>
                <w:szCs w:val="20"/>
              </w:rPr>
            </w:pPr>
          </w:p>
        </w:tc>
        <w:tc>
          <w:tcPr>
            <w:tcW w:w="1843" w:type="dxa"/>
          </w:tcPr>
          <w:p w14:paraId="02EA1AB4" w14:textId="77777777" w:rsidR="000A24A9" w:rsidRPr="001C35E6" w:rsidRDefault="000A24A9" w:rsidP="000A24A9">
            <w:pPr>
              <w:rPr>
                <w:sz w:val="20"/>
                <w:szCs w:val="20"/>
              </w:rPr>
            </w:pPr>
          </w:p>
        </w:tc>
        <w:tc>
          <w:tcPr>
            <w:tcW w:w="567" w:type="dxa"/>
          </w:tcPr>
          <w:p w14:paraId="6A0F107A" w14:textId="77777777" w:rsidR="000A24A9" w:rsidRPr="001C35E6" w:rsidRDefault="000A24A9" w:rsidP="000A24A9">
            <w:pPr>
              <w:rPr>
                <w:sz w:val="20"/>
                <w:szCs w:val="20"/>
              </w:rPr>
            </w:pPr>
          </w:p>
        </w:tc>
        <w:tc>
          <w:tcPr>
            <w:tcW w:w="567" w:type="dxa"/>
          </w:tcPr>
          <w:p w14:paraId="5EF81527" w14:textId="77777777" w:rsidR="000A24A9" w:rsidRPr="001C35E6" w:rsidRDefault="000A24A9" w:rsidP="000A24A9">
            <w:pPr>
              <w:rPr>
                <w:sz w:val="20"/>
                <w:szCs w:val="20"/>
              </w:rPr>
            </w:pPr>
          </w:p>
        </w:tc>
        <w:tc>
          <w:tcPr>
            <w:tcW w:w="567" w:type="dxa"/>
          </w:tcPr>
          <w:p w14:paraId="6E505B2C" w14:textId="77777777" w:rsidR="000A24A9" w:rsidRPr="001C35E6" w:rsidRDefault="000A24A9" w:rsidP="000A24A9">
            <w:pPr>
              <w:rPr>
                <w:sz w:val="20"/>
                <w:szCs w:val="20"/>
              </w:rPr>
            </w:pPr>
          </w:p>
        </w:tc>
        <w:tc>
          <w:tcPr>
            <w:tcW w:w="567" w:type="dxa"/>
          </w:tcPr>
          <w:p w14:paraId="1BC6974E" w14:textId="77777777" w:rsidR="000A24A9" w:rsidRPr="001C35E6" w:rsidRDefault="000A24A9" w:rsidP="000A24A9">
            <w:pPr>
              <w:rPr>
                <w:sz w:val="20"/>
                <w:szCs w:val="20"/>
              </w:rPr>
            </w:pPr>
          </w:p>
        </w:tc>
        <w:tc>
          <w:tcPr>
            <w:tcW w:w="567" w:type="dxa"/>
          </w:tcPr>
          <w:p w14:paraId="2CA7499A" w14:textId="77777777" w:rsidR="000A24A9" w:rsidRPr="001C35E6" w:rsidRDefault="000A24A9" w:rsidP="000A24A9">
            <w:pPr>
              <w:rPr>
                <w:sz w:val="20"/>
                <w:szCs w:val="20"/>
              </w:rPr>
            </w:pPr>
          </w:p>
        </w:tc>
        <w:tc>
          <w:tcPr>
            <w:tcW w:w="886" w:type="dxa"/>
          </w:tcPr>
          <w:p w14:paraId="28BF709D" w14:textId="77777777" w:rsidR="000A24A9" w:rsidRPr="001C35E6" w:rsidRDefault="000A24A9" w:rsidP="000A24A9">
            <w:pPr>
              <w:rPr>
                <w:sz w:val="20"/>
                <w:szCs w:val="20"/>
              </w:rPr>
            </w:pPr>
          </w:p>
        </w:tc>
        <w:tc>
          <w:tcPr>
            <w:tcW w:w="957" w:type="dxa"/>
          </w:tcPr>
          <w:p w14:paraId="534FFE71" w14:textId="77777777" w:rsidR="000A24A9" w:rsidRPr="001C35E6" w:rsidRDefault="000A24A9" w:rsidP="000A24A9">
            <w:pPr>
              <w:rPr>
                <w:sz w:val="20"/>
                <w:szCs w:val="20"/>
              </w:rPr>
            </w:pPr>
          </w:p>
        </w:tc>
        <w:tc>
          <w:tcPr>
            <w:tcW w:w="815" w:type="dxa"/>
          </w:tcPr>
          <w:p w14:paraId="3EE112DD" w14:textId="77777777" w:rsidR="000A24A9" w:rsidRPr="001C35E6" w:rsidRDefault="000A24A9" w:rsidP="000A24A9">
            <w:pPr>
              <w:rPr>
                <w:sz w:val="20"/>
                <w:szCs w:val="20"/>
              </w:rPr>
            </w:pPr>
          </w:p>
        </w:tc>
        <w:tc>
          <w:tcPr>
            <w:tcW w:w="1027" w:type="dxa"/>
          </w:tcPr>
          <w:p w14:paraId="5B9D6BA5" w14:textId="77777777" w:rsidR="000A24A9" w:rsidRPr="001C35E6" w:rsidRDefault="000A24A9" w:rsidP="000A24A9">
            <w:pPr>
              <w:rPr>
                <w:sz w:val="20"/>
                <w:szCs w:val="20"/>
              </w:rPr>
            </w:pPr>
          </w:p>
        </w:tc>
      </w:tr>
      <w:tr w:rsidR="004B77D3" w14:paraId="67E28A26" w14:textId="77777777" w:rsidTr="00F24E39">
        <w:trPr>
          <w:trHeight w:val="325"/>
        </w:trPr>
        <w:tc>
          <w:tcPr>
            <w:tcW w:w="3539" w:type="dxa"/>
          </w:tcPr>
          <w:p w14:paraId="08ED40CE" w14:textId="77777777" w:rsidR="000A24A9" w:rsidRPr="00F24E39" w:rsidRDefault="000A24A9" w:rsidP="000A24A9">
            <w:pPr>
              <w:rPr>
                <w:color w:val="C00000"/>
                <w:sz w:val="20"/>
                <w:szCs w:val="20"/>
              </w:rPr>
            </w:pPr>
            <w:r w:rsidRPr="00F24E39">
              <w:rPr>
                <w:color w:val="C00000"/>
                <w:sz w:val="20"/>
                <w:szCs w:val="20"/>
              </w:rPr>
              <w:t>Any other person entering the home</w:t>
            </w:r>
          </w:p>
        </w:tc>
        <w:tc>
          <w:tcPr>
            <w:tcW w:w="2268" w:type="dxa"/>
          </w:tcPr>
          <w:p w14:paraId="10DBC966" w14:textId="77777777" w:rsidR="000A24A9" w:rsidRPr="001C35E6" w:rsidRDefault="000A24A9" w:rsidP="000A24A9">
            <w:pPr>
              <w:rPr>
                <w:sz w:val="20"/>
                <w:szCs w:val="20"/>
              </w:rPr>
            </w:pPr>
          </w:p>
        </w:tc>
        <w:tc>
          <w:tcPr>
            <w:tcW w:w="1843" w:type="dxa"/>
          </w:tcPr>
          <w:p w14:paraId="5ACA081F" w14:textId="5357A4EB" w:rsidR="000A24A9" w:rsidRPr="00F24E39" w:rsidRDefault="00F24E39" w:rsidP="000A24A9">
            <w:pPr>
              <w:rPr>
                <w:color w:val="C00000"/>
                <w:sz w:val="20"/>
                <w:szCs w:val="20"/>
              </w:rPr>
            </w:pPr>
            <w:r w:rsidRPr="00F24E39">
              <w:rPr>
                <w:color w:val="C00000"/>
                <w:sz w:val="20"/>
                <w:szCs w:val="20"/>
              </w:rPr>
              <w:t>Contact #</w:t>
            </w:r>
          </w:p>
        </w:tc>
        <w:tc>
          <w:tcPr>
            <w:tcW w:w="567" w:type="dxa"/>
          </w:tcPr>
          <w:p w14:paraId="13A684B3" w14:textId="77777777" w:rsidR="000A24A9" w:rsidRPr="001C35E6" w:rsidRDefault="000A24A9" w:rsidP="000A24A9">
            <w:pPr>
              <w:rPr>
                <w:sz w:val="20"/>
                <w:szCs w:val="20"/>
              </w:rPr>
            </w:pPr>
          </w:p>
        </w:tc>
        <w:tc>
          <w:tcPr>
            <w:tcW w:w="567" w:type="dxa"/>
          </w:tcPr>
          <w:p w14:paraId="763D8F08" w14:textId="77777777" w:rsidR="000A24A9" w:rsidRPr="001C35E6" w:rsidRDefault="000A24A9" w:rsidP="000A24A9">
            <w:pPr>
              <w:rPr>
                <w:sz w:val="20"/>
                <w:szCs w:val="20"/>
              </w:rPr>
            </w:pPr>
          </w:p>
        </w:tc>
        <w:tc>
          <w:tcPr>
            <w:tcW w:w="567" w:type="dxa"/>
          </w:tcPr>
          <w:p w14:paraId="32A5151A" w14:textId="77777777" w:rsidR="000A24A9" w:rsidRPr="001C35E6" w:rsidRDefault="000A24A9" w:rsidP="000A24A9">
            <w:pPr>
              <w:rPr>
                <w:sz w:val="20"/>
                <w:szCs w:val="20"/>
              </w:rPr>
            </w:pPr>
          </w:p>
        </w:tc>
        <w:tc>
          <w:tcPr>
            <w:tcW w:w="567" w:type="dxa"/>
          </w:tcPr>
          <w:p w14:paraId="02274F34" w14:textId="77777777" w:rsidR="000A24A9" w:rsidRPr="001C35E6" w:rsidRDefault="000A24A9" w:rsidP="000A24A9">
            <w:pPr>
              <w:rPr>
                <w:sz w:val="20"/>
                <w:szCs w:val="20"/>
              </w:rPr>
            </w:pPr>
          </w:p>
        </w:tc>
        <w:tc>
          <w:tcPr>
            <w:tcW w:w="567" w:type="dxa"/>
          </w:tcPr>
          <w:p w14:paraId="39163FAE" w14:textId="77777777" w:rsidR="000A24A9" w:rsidRPr="001C35E6" w:rsidRDefault="000A24A9" w:rsidP="000A24A9">
            <w:pPr>
              <w:rPr>
                <w:sz w:val="20"/>
                <w:szCs w:val="20"/>
              </w:rPr>
            </w:pPr>
          </w:p>
        </w:tc>
        <w:tc>
          <w:tcPr>
            <w:tcW w:w="886" w:type="dxa"/>
          </w:tcPr>
          <w:p w14:paraId="2595BC20" w14:textId="77777777" w:rsidR="000A24A9" w:rsidRPr="001C35E6" w:rsidRDefault="000A24A9" w:rsidP="000A24A9">
            <w:pPr>
              <w:rPr>
                <w:sz w:val="20"/>
                <w:szCs w:val="20"/>
              </w:rPr>
            </w:pPr>
          </w:p>
        </w:tc>
        <w:tc>
          <w:tcPr>
            <w:tcW w:w="957" w:type="dxa"/>
          </w:tcPr>
          <w:p w14:paraId="7C5ECDCB" w14:textId="77777777" w:rsidR="000A24A9" w:rsidRPr="001C35E6" w:rsidRDefault="000A24A9" w:rsidP="000A24A9">
            <w:pPr>
              <w:rPr>
                <w:sz w:val="20"/>
                <w:szCs w:val="20"/>
              </w:rPr>
            </w:pPr>
          </w:p>
        </w:tc>
        <w:tc>
          <w:tcPr>
            <w:tcW w:w="815" w:type="dxa"/>
          </w:tcPr>
          <w:p w14:paraId="5C09F176" w14:textId="77777777" w:rsidR="000A24A9" w:rsidRPr="001C35E6" w:rsidRDefault="000A24A9" w:rsidP="000A24A9">
            <w:pPr>
              <w:rPr>
                <w:sz w:val="20"/>
                <w:szCs w:val="20"/>
              </w:rPr>
            </w:pPr>
          </w:p>
        </w:tc>
        <w:tc>
          <w:tcPr>
            <w:tcW w:w="1027" w:type="dxa"/>
          </w:tcPr>
          <w:p w14:paraId="04811A81" w14:textId="77777777" w:rsidR="000A24A9" w:rsidRPr="001C35E6" w:rsidRDefault="000A24A9" w:rsidP="000A24A9">
            <w:pPr>
              <w:rPr>
                <w:sz w:val="20"/>
                <w:szCs w:val="20"/>
              </w:rPr>
            </w:pPr>
          </w:p>
        </w:tc>
      </w:tr>
    </w:tbl>
    <w:p w14:paraId="372F10BB" w14:textId="77777777" w:rsidR="00F24E39" w:rsidRDefault="00F24E39" w:rsidP="00F24E39">
      <w:pPr>
        <w:sectPr w:rsidR="00F24E39" w:rsidSect="00F24E39">
          <w:pgSz w:w="15840" w:h="12240" w:orient="landscape"/>
          <w:pgMar w:top="964" w:right="964" w:bottom="964" w:left="964" w:header="709" w:footer="709" w:gutter="0"/>
          <w:cols w:space="708"/>
          <w:docGrid w:linePitch="360"/>
        </w:sectPr>
      </w:pPr>
    </w:p>
    <w:p w14:paraId="140BA6B0" w14:textId="55925D13" w:rsidR="00F24E39" w:rsidRPr="00E63288" w:rsidRDefault="00F24E39" w:rsidP="00F24E39">
      <w:pPr>
        <w:rPr>
          <w:b/>
          <w:bCs/>
          <w:sz w:val="26"/>
          <w:szCs w:val="26"/>
          <w:u w:val="single"/>
        </w:rPr>
      </w:pPr>
      <w:r w:rsidRPr="00E63288">
        <w:rPr>
          <w:b/>
          <w:bCs/>
          <w:sz w:val="26"/>
          <w:szCs w:val="26"/>
        </w:rPr>
        <w:lastRenderedPageBreak/>
        <w:t xml:space="preserve">Appendix 4) </w:t>
      </w:r>
      <w:r w:rsidRPr="00E63288">
        <w:rPr>
          <w:b/>
          <w:bCs/>
          <w:sz w:val="26"/>
          <w:szCs w:val="26"/>
          <w:u w:val="single"/>
        </w:rPr>
        <w:t>Provider’s Plan to Reduce the Risk of COVID-19 Transmission:</w:t>
      </w:r>
    </w:p>
    <w:p w14:paraId="1E066D67" w14:textId="179D6ED4" w:rsidR="00F24E39" w:rsidRPr="00242B76" w:rsidRDefault="00F24E39" w:rsidP="00F24E39">
      <w:r>
        <w:t xml:space="preserve">Complete and share with parents, your plan for reducing the risk of transmission. Your plan can be as detailed as you like and should be specific to your home/yard.  </w:t>
      </w:r>
      <w:r w:rsidR="0006553A">
        <w:t xml:space="preserve">Refer to </w:t>
      </w:r>
      <w:hyperlink r:id="rId68" w:history="1">
        <w:r w:rsidR="0006553A" w:rsidRPr="0006553A">
          <w:rPr>
            <w:rStyle w:val="Hyperlink"/>
          </w:rPr>
          <w:t>OPH COVID-19 Guidance for Home Childcare Settings</w:t>
        </w:r>
      </w:hyperlink>
      <w:r w:rsidR="0006553A">
        <w:t xml:space="preserve"> for recommended measures.</w:t>
      </w:r>
    </w:p>
    <w:p w14:paraId="2E425DCC" w14:textId="1C9FD5DC" w:rsidR="00BF22AC" w:rsidRDefault="00BF22AC" w:rsidP="00F24E39">
      <w:r>
        <w:t>Here are some suggested headings and example strategies:</w:t>
      </w:r>
    </w:p>
    <w:p w14:paraId="46960580" w14:textId="629FF9E3" w:rsidR="0006553A" w:rsidRDefault="0006553A" w:rsidP="00F24E39">
      <w:r>
        <w:t>Health &amp; Safety:</w:t>
      </w:r>
    </w:p>
    <w:p w14:paraId="7A998A13" w14:textId="5E5BD47D" w:rsidR="0006553A" w:rsidRDefault="0006553A" w:rsidP="0006553A">
      <w:pPr>
        <w:pStyle w:val="ListParagraph"/>
        <w:numPr>
          <w:ilvl w:val="0"/>
          <w:numId w:val="9"/>
        </w:numPr>
      </w:pPr>
      <w:r>
        <w:t>i.e. only one point of entry and exi</w:t>
      </w:r>
      <w:r w:rsidR="00BF22AC">
        <w:t>t</w:t>
      </w:r>
    </w:p>
    <w:p w14:paraId="03F39FD9" w14:textId="7E7B7E0F" w:rsidR="00BF22AC" w:rsidRDefault="00BF22AC" w:rsidP="0006553A">
      <w:pPr>
        <w:pStyle w:val="ListParagraph"/>
        <w:numPr>
          <w:ilvl w:val="0"/>
          <w:numId w:val="9"/>
        </w:numPr>
      </w:pPr>
      <w:r>
        <w:t>i.e. increased hand washing for provider and children</w:t>
      </w:r>
    </w:p>
    <w:p w14:paraId="15D98488" w14:textId="530AD19B" w:rsidR="0006553A" w:rsidRDefault="0006553A" w:rsidP="0006553A">
      <w:pPr>
        <w:pStyle w:val="ListParagraph"/>
        <w:numPr>
          <w:ilvl w:val="0"/>
          <w:numId w:val="9"/>
        </w:numPr>
      </w:pPr>
      <w:r>
        <w:t>i.e. minimal personal belongings to be brought to child care</w:t>
      </w:r>
    </w:p>
    <w:p w14:paraId="6E711CFB" w14:textId="058F2C79" w:rsidR="0006553A" w:rsidRDefault="0006553A" w:rsidP="0006553A">
      <w:pPr>
        <w:pStyle w:val="ListParagraph"/>
        <w:numPr>
          <w:ilvl w:val="0"/>
          <w:numId w:val="9"/>
        </w:numPr>
      </w:pPr>
      <w:r>
        <w:t>i.e. no self-serving or shared utensils during meal time</w:t>
      </w:r>
    </w:p>
    <w:p w14:paraId="60A9C5BE" w14:textId="525B71F4" w:rsidR="0006553A" w:rsidRDefault="0006553A" w:rsidP="0006553A">
      <w:pPr>
        <w:pStyle w:val="ListParagraph"/>
        <w:numPr>
          <w:ilvl w:val="0"/>
          <w:numId w:val="9"/>
        </w:numPr>
      </w:pPr>
      <w:r>
        <w:t>i.e. paper towels instead of shared hand towels</w:t>
      </w:r>
    </w:p>
    <w:p w14:paraId="192F8EEF" w14:textId="54EC4428" w:rsidR="0006553A" w:rsidRDefault="0006553A" w:rsidP="0006553A">
      <w:pPr>
        <w:pStyle w:val="ListParagraph"/>
        <w:numPr>
          <w:ilvl w:val="0"/>
          <w:numId w:val="9"/>
        </w:numPr>
      </w:pPr>
      <w:r>
        <w:t>i.e. information package shared with families</w:t>
      </w:r>
    </w:p>
    <w:p w14:paraId="779FDC7C" w14:textId="7208619F" w:rsidR="00F24E39" w:rsidRDefault="00F24E39" w:rsidP="00F24E39">
      <w:r>
        <w:t>Daily Screening Procedure:</w:t>
      </w:r>
    </w:p>
    <w:p w14:paraId="3F2AECCA" w14:textId="64BCADDD" w:rsidR="00BF22AC" w:rsidRDefault="00F24E39" w:rsidP="00BF22AC">
      <w:pPr>
        <w:pStyle w:val="ListParagraph"/>
        <w:numPr>
          <w:ilvl w:val="0"/>
          <w:numId w:val="16"/>
        </w:numPr>
      </w:pPr>
      <w:r>
        <w:t>i.e. location where this will take place</w:t>
      </w:r>
    </w:p>
    <w:p w14:paraId="3A781330" w14:textId="77777777" w:rsidR="00F24E39" w:rsidRDefault="00F24E39" w:rsidP="00F24E39">
      <w:pPr>
        <w:pStyle w:val="ListParagraph"/>
        <w:numPr>
          <w:ilvl w:val="0"/>
          <w:numId w:val="16"/>
        </w:numPr>
      </w:pPr>
      <w:r>
        <w:t>i.e. steps involved</w:t>
      </w:r>
    </w:p>
    <w:p w14:paraId="2B84F726" w14:textId="77777777" w:rsidR="00F24E39" w:rsidRDefault="00F24E39" w:rsidP="00F24E39">
      <w:pPr>
        <w:pStyle w:val="ListParagraph"/>
        <w:numPr>
          <w:ilvl w:val="0"/>
          <w:numId w:val="16"/>
        </w:numPr>
      </w:pPr>
      <w:r>
        <w:t>i.e. attach a copy of your daily and weekly assessment tools</w:t>
      </w:r>
    </w:p>
    <w:p w14:paraId="270A370F" w14:textId="77777777" w:rsidR="00F24E39" w:rsidRDefault="00F24E39" w:rsidP="00F24E39">
      <w:r>
        <w:t>Cleaning &amp; Disinfection:</w:t>
      </w:r>
    </w:p>
    <w:p w14:paraId="4DEF1483" w14:textId="77777777" w:rsidR="00F24E39" w:rsidRDefault="00F24E39" w:rsidP="00F24E39">
      <w:pPr>
        <w:pStyle w:val="ListParagraph"/>
        <w:numPr>
          <w:ilvl w:val="0"/>
          <w:numId w:val="13"/>
        </w:numPr>
      </w:pPr>
      <w:r>
        <w:t>i.e. clean and disinfect high touch surfaces at least twice a day</w:t>
      </w:r>
    </w:p>
    <w:p w14:paraId="67F2CC2A" w14:textId="77777777" w:rsidR="00F24E39" w:rsidRDefault="00F24E39" w:rsidP="00F24E39">
      <w:pPr>
        <w:pStyle w:val="ListParagraph"/>
        <w:numPr>
          <w:ilvl w:val="0"/>
          <w:numId w:val="13"/>
        </w:numPr>
      </w:pPr>
      <w:r>
        <w:t>i.e. toys and equipment to be cleaned and disinfected daily</w:t>
      </w:r>
    </w:p>
    <w:p w14:paraId="688F5AA5" w14:textId="77777777" w:rsidR="00F24E39" w:rsidRDefault="00F24E39" w:rsidP="00F24E39">
      <w:r>
        <w:t>Encouraging Physical Distancing:</w:t>
      </w:r>
    </w:p>
    <w:p w14:paraId="5E9561A7" w14:textId="77777777" w:rsidR="00F24E39" w:rsidRDefault="00F24E39" w:rsidP="00F24E39">
      <w:pPr>
        <w:pStyle w:val="ListParagraph"/>
        <w:numPr>
          <w:ilvl w:val="0"/>
          <w:numId w:val="14"/>
        </w:numPr>
      </w:pPr>
      <w:r>
        <w:t>i.e. extend outdoor play</w:t>
      </w:r>
    </w:p>
    <w:p w14:paraId="23D02B39" w14:textId="77777777" w:rsidR="00F24E39" w:rsidRDefault="00F24E39" w:rsidP="00F24E39">
      <w:pPr>
        <w:pStyle w:val="ListParagraph"/>
        <w:numPr>
          <w:ilvl w:val="0"/>
          <w:numId w:val="14"/>
        </w:numPr>
      </w:pPr>
      <w:r>
        <w:t>i.e. have children nap in separate rooms</w:t>
      </w:r>
    </w:p>
    <w:p w14:paraId="0416DE3C" w14:textId="77777777" w:rsidR="00F24E39" w:rsidRDefault="00F24E39" w:rsidP="00F24E39">
      <w:pPr>
        <w:pStyle w:val="ListParagraph"/>
        <w:numPr>
          <w:ilvl w:val="0"/>
          <w:numId w:val="14"/>
        </w:numPr>
      </w:pPr>
      <w:r>
        <w:t>i.e. encourage individual play</w:t>
      </w:r>
    </w:p>
    <w:p w14:paraId="7C5863EF" w14:textId="77777777" w:rsidR="00F24E39" w:rsidRDefault="00F24E39" w:rsidP="00F24E39">
      <w:r>
        <w:t>Use of Personal Protective Equipment:</w:t>
      </w:r>
    </w:p>
    <w:p w14:paraId="65FEB43E" w14:textId="77777777" w:rsidR="00F24E39" w:rsidRDefault="00F24E39" w:rsidP="00F24E39">
      <w:pPr>
        <w:pStyle w:val="ListParagraph"/>
        <w:numPr>
          <w:ilvl w:val="0"/>
          <w:numId w:val="15"/>
        </w:numPr>
      </w:pPr>
      <w:r>
        <w:t>i.e. if a child shows symptoms of being ill</w:t>
      </w:r>
    </w:p>
    <w:p w14:paraId="7755A86E" w14:textId="77777777" w:rsidR="00F24E39" w:rsidRDefault="00F24E39" w:rsidP="00F24E39">
      <w:pPr>
        <w:pStyle w:val="ListParagraph"/>
        <w:numPr>
          <w:ilvl w:val="0"/>
          <w:numId w:val="15"/>
        </w:numPr>
      </w:pPr>
      <w:r>
        <w:t>i.e. if taking a child’s temperature during the morning screening</w:t>
      </w:r>
    </w:p>
    <w:p w14:paraId="2C2B721B" w14:textId="651770A8" w:rsidR="00F24E39" w:rsidRDefault="00F24E39" w:rsidP="00F24E39">
      <w:r>
        <w:t>Other Strategies and/or changes to your regular programing</w:t>
      </w:r>
      <w:r w:rsidR="00E63288">
        <w:t>/routine</w:t>
      </w:r>
      <w:r>
        <w:t>:</w:t>
      </w:r>
    </w:p>
    <w:p w14:paraId="19C55040" w14:textId="77777777" w:rsidR="00F24E39" w:rsidRDefault="00F24E39" w:rsidP="00F24E39">
      <w:pPr>
        <w:pStyle w:val="ListParagraph"/>
        <w:numPr>
          <w:ilvl w:val="0"/>
          <w:numId w:val="15"/>
        </w:numPr>
      </w:pPr>
      <w:r>
        <w:t>i.e. implement a staggered entry/exit system for families</w:t>
      </w:r>
    </w:p>
    <w:p w14:paraId="41A463F1" w14:textId="77777777" w:rsidR="00F24E39" w:rsidRDefault="00F24E39" w:rsidP="00F24E39">
      <w:pPr>
        <w:pStyle w:val="ListParagraph"/>
        <w:numPr>
          <w:ilvl w:val="0"/>
          <w:numId w:val="15"/>
        </w:numPr>
      </w:pPr>
      <w:r>
        <w:t>i.e. reduce opening hours of the daycare to allow time for extra cleaning</w:t>
      </w:r>
    </w:p>
    <w:p w14:paraId="5A9AF355" w14:textId="77777777" w:rsidR="00F24E39" w:rsidRDefault="00F24E39" w:rsidP="00F24E39">
      <w:pPr>
        <w:pStyle w:val="ListParagraph"/>
        <w:numPr>
          <w:ilvl w:val="0"/>
          <w:numId w:val="15"/>
        </w:numPr>
      </w:pPr>
      <w:r>
        <w:t xml:space="preserve">i.e. removing and reducing clutter and number of toys </w:t>
      </w:r>
    </w:p>
    <w:p w14:paraId="0575FB78" w14:textId="77777777" w:rsidR="00F24E39" w:rsidRDefault="00F24E39" w:rsidP="00F24E39">
      <w:pPr>
        <w:pStyle w:val="ListParagraph"/>
        <w:numPr>
          <w:ilvl w:val="0"/>
          <w:numId w:val="15"/>
        </w:numPr>
      </w:pPr>
      <w:r>
        <w:t>i.e. removing items that are difficult to disinfect</w:t>
      </w:r>
    </w:p>
    <w:p w14:paraId="02B2B0B2" w14:textId="77777777" w:rsidR="00F24E39" w:rsidRDefault="00F24E39" w:rsidP="00F24E39">
      <w:pPr>
        <w:pStyle w:val="ListParagraph"/>
        <w:numPr>
          <w:ilvl w:val="0"/>
          <w:numId w:val="15"/>
        </w:numPr>
      </w:pPr>
      <w:r>
        <w:t>i.e. removing shared sensory activities</w:t>
      </w:r>
    </w:p>
    <w:p w14:paraId="1C315769" w14:textId="77777777" w:rsidR="00F24E39" w:rsidRDefault="00F24E39" w:rsidP="00F24E39">
      <w:pPr>
        <w:pStyle w:val="ListParagraph"/>
        <w:numPr>
          <w:ilvl w:val="0"/>
          <w:numId w:val="15"/>
        </w:numPr>
      </w:pPr>
      <w:r>
        <w:t>i.e. how will you offer comfort?</w:t>
      </w:r>
    </w:p>
    <w:p w14:paraId="2BF31A36" w14:textId="28E7A9AD" w:rsidR="0006553A" w:rsidRDefault="0006553A">
      <w:pPr>
        <w:rPr>
          <w:b/>
          <w:bCs/>
          <w:sz w:val="16"/>
          <w:szCs w:val="16"/>
          <w:u w:val="single"/>
        </w:rPr>
      </w:pPr>
      <w:r>
        <w:rPr>
          <w:b/>
          <w:bCs/>
          <w:sz w:val="16"/>
          <w:szCs w:val="16"/>
          <w:u w:val="single"/>
        </w:rPr>
        <w:br w:type="page"/>
      </w:r>
    </w:p>
    <w:p w14:paraId="2841438A" w14:textId="1EAE89C2" w:rsidR="00F24E39" w:rsidRPr="00816BC6" w:rsidRDefault="0006553A" w:rsidP="00F24E39">
      <w:pPr>
        <w:rPr>
          <w:b/>
          <w:bCs/>
          <w:sz w:val="26"/>
          <w:szCs w:val="26"/>
          <w:u w:val="single"/>
        </w:rPr>
      </w:pPr>
      <w:r w:rsidRPr="0006553A">
        <w:rPr>
          <w:b/>
          <w:bCs/>
          <w:sz w:val="26"/>
          <w:szCs w:val="26"/>
        </w:rPr>
        <w:lastRenderedPageBreak/>
        <w:t xml:space="preserve">Appendix 5) </w:t>
      </w:r>
      <w:r w:rsidR="00F24E39" w:rsidRPr="00816BC6">
        <w:rPr>
          <w:b/>
          <w:bCs/>
          <w:sz w:val="26"/>
          <w:szCs w:val="26"/>
          <w:u w:val="single"/>
        </w:rPr>
        <w:t>COVID-19 Response Plan:</w:t>
      </w:r>
    </w:p>
    <w:p w14:paraId="6AC8C844" w14:textId="474128FA" w:rsidR="00F24E39" w:rsidRDefault="001F0ACE" w:rsidP="00F24E39">
      <w:r>
        <w:t>This document should describe the measures and protocols to be taken</w:t>
      </w:r>
      <w:r w:rsidR="00F24E39">
        <w:t xml:space="preserve"> in the event that a child, parent, childcare provider and/or provider’s household contact is exposed to COVID-19</w:t>
      </w:r>
      <w:r>
        <w:t>.</w:t>
      </w:r>
    </w:p>
    <w:p w14:paraId="33B7CF51" w14:textId="2150B030" w:rsidR="00F24E39" w:rsidRDefault="00F24E39" w:rsidP="00F24E39">
      <w:r>
        <w:t xml:space="preserve">Refer to </w:t>
      </w:r>
      <w:hyperlink r:id="rId69" w:history="1">
        <w:r w:rsidR="00BF22AC" w:rsidRPr="00BF22AC">
          <w:rPr>
            <w:rStyle w:val="Hyperlink"/>
          </w:rPr>
          <w:t>OPH COVID-19 Guidance for Home Childcare Settings</w:t>
        </w:r>
      </w:hyperlink>
      <w:r w:rsidR="00BF22AC" w:rsidRPr="00BF22AC">
        <w:t xml:space="preserve"> </w:t>
      </w:r>
    </w:p>
    <w:p w14:paraId="2F83DD75" w14:textId="6974B078" w:rsidR="001F0ACE" w:rsidRDefault="001F0ACE" w:rsidP="00F24E39">
      <w:r>
        <w:t>Here are some considerations for this document:</w:t>
      </w:r>
    </w:p>
    <w:p w14:paraId="4B4A72B4" w14:textId="30CE0531" w:rsidR="00BF22AC" w:rsidRDefault="00BF22AC" w:rsidP="00F24E39">
      <w:pPr>
        <w:pStyle w:val="ListParagraph"/>
        <w:numPr>
          <w:ilvl w:val="0"/>
          <w:numId w:val="17"/>
        </w:numPr>
      </w:pPr>
      <w:r>
        <w:t>Be sure that all parent emergency contact information is up to date</w:t>
      </w:r>
      <w:r w:rsidR="001F0ACE">
        <w:t xml:space="preserve"> and easily accessible.</w:t>
      </w:r>
    </w:p>
    <w:p w14:paraId="5A600257" w14:textId="03A680EE" w:rsidR="00BF22AC" w:rsidRDefault="00BF22AC" w:rsidP="00F24E39">
      <w:pPr>
        <w:pStyle w:val="ListParagraph"/>
        <w:numPr>
          <w:ilvl w:val="0"/>
          <w:numId w:val="17"/>
        </w:numPr>
      </w:pPr>
      <w:r>
        <w:t>Communicate your expectations regarding pick up time once an emergency phone call has been placed.</w:t>
      </w:r>
    </w:p>
    <w:p w14:paraId="2D991E95" w14:textId="7557C002" w:rsidR="00F24E39" w:rsidRDefault="00F24E39" w:rsidP="00F24E39">
      <w:pPr>
        <w:pStyle w:val="ListParagraph"/>
        <w:numPr>
          <w:ilvl w:val="0"/>
          <w:numId w:val="17"/>
        </w:numPr>
      </w:pPr>
      <w:r>
        <w:t>Indicate where a symptomatic child will be placed while waiting for pick up</w:t>
      </w:r>
      <w:r w:rsidR="00BF22AC">
        <w:t>.</w:t>
      </w:r>
    </w:p>
    <w:p w14:paraId="426E1339" w14:textId="0A5BE9E9" w:rsidR="00BF22AC" w:rsidRDefault="00BF22AC" w:rsidP="00F24E39">
      <w:pPr>
        <w:pStyle w:val="ListParagraph"/>
        <w:numPr>
          <w:ilvl w:val="0"/>
          <w:numId w:val="17"/>
        </w:numPr>
      </w:pPr>
      <w:r>
        <w:t>Indicate that the area where a symptomatic child was waiting will be cleaned and disinfected.</w:t>
      </w:r>
    </w:p>
    <w:p w14:paraId="10C0AB12" w14:textId="77777777" w:rsidR="00290513" w:rsidRDefault="001F0ACE" w:rsidP="006C291E">
      <w:pPr>
        <w:pStyle w:val="ListParagraph"/>
        <w:numPr>
          <w:ilvl w:val="0"/>
          <w:numId w:val="17"/>
        </w:numPr>
      </w:pPr>
      <w:r w:rsidRPr="001F0ACE">
        <w:t xml:space="preserve">Consider providing parents with </w:t>
      </w:r>
      <w:bookmarkStart w:id="2" w:name="_Hlk43387960"/>
      <w:r w:rsidRPr="001F0ACE">
        <w:t xml:space="preserve">“Management of Child, Childcare Providers and household contacts of Childcare Provider with COVID-19 Symptoms” </w:t>
      </w:r>
      <w:bookmarkEnd w:id="2"/>
    </w:p>
    <w:p w14:paraId="2FF0E4D1" w14:textId="52974862" w:rsidR="001F0ACE" w:rsidRDefault="001F0ACE" w:rsidP="00290513">
      <w:r>
        <w:t xml:space="preserve">From </w:t>
      </w:r>
      <w:hyperlink r:id="rId70" w:history="1">
        <w:r w:rsidRPr="00BF22AC">
          <w:rPr>
            <w:rStyle w:val="Hyperlink"/>
          </w:rPr>
          <w:t>OPH COVID-19 Guidance for Home Childcare Settings</w:t>
        </w:r>
      </w:hyperlink>
      <w:r>
        <w:t>:</w:t>
      </w:r>
    </w:p>
    <w:p w14:paraId="373434EF" w14:textId="182A969A" w:rsidR="001F0ACE" w:rsidRDefault="001F0ACE" w:rsidP="00BF22AC">
      <w:r>
        <w:t>“All children, childcare provider(s) and household contacts of the childcare provider who are symptomatic should be referred for testing.”</w:t>
      </w:r>
    </w:p>
    <w:p w14:paraId="55EC84C5" w14:textId="267336DC" w:rsidR="00BF22AC" w:rsidRDefault="001F0ACE" w:rsidP="00A1137A">
      <w:r>
        <w:t xml:space="preserve">“Inform </w:t>
      </w:r>
      <w:bookmarkStart w:id="3" w:name="_Hlk43388214"/>
      <w:r>
        <w:t xml:space="preserve">parents/guardians of other children that a child has developed a symptom and has been sent home pending testing and further assessment as needed. Ask parents to please monitor the health of their child and to notify the home childcare provider if their child develops symptoms. </w:t>
      </w:r>
      <w:bookmarkEnd w:id="3"/>
      <w:r>
        <w:t>As long as children remain symptom-free, they can continue to attend the home childcare.”</w:t>
      </w:r>
    </w:p>
    <w:p w14:paraId="6096250D" w14:textId="2FD2278F" w:rsidR="0044789A" w:rsidRPr="00A1137A" w:rsidRDefault="0044789A" w:rsidP="00BF22AC">
      <w:pPr>
        <w:rPr>
          <w:b/>
          <w:bCs/>
          <w:u w:val="single"/>
        </w:rPr>
      </w:pPr>
      <w:r w:rsidRPr="00A1137A">
        <w:rPr>
          <w:b/>
          <w:bCs/>
          <w:u w:val="single"/>
        </w:rPr>
        <w:t>Sample</w:t>
      </w:r>
      <w:r w:rsidR="00A1137A">
        <w:rPr>
          <w:b/>
          <w:bCs/>
          <w:u w:val="single"/>
        </w:rPr>
        <w:t xml:space="preserve"> COVID-19</w:t>
      </w:r>
      <w:r w:rsidRPr="00A1137A">
        <w:rPr>
          <w:b/>
          <w:bCs/>
          <w:u w:val="single"/>
        </w:rPr>
        <w:t xml:space="preserve"> Response Plan:</w:t>
      </w:r>
    </w:p>
    <w:p w14:paraId="3B3E4E36" w14:textId="27C8B81A" w:rsidR="0044789A" w:rsidRDefault="0044789A" w:rsidP="00BF22AC">
      <w:r>
        <w:t>Measures to be taken should a child develops symptoms of COVID-19 while in my care:</w:t>
      </w:r>
    </w:p>
    <w:p w14:paraId="51B1D99E" w14:textId="6B531566" w:rsidR="0044789A" w:rsidRDefault="0044789A" w:rsidP="00A72862">
      <w:pPr>
        <w:pStyle w:val="ListParagraph"/>
        <w:numPr>
          <w:ilvl w:val="0"/>
          <w:numId w:val="17"/>
        </w:numPr>
      </w:pPr>
      <w:r>
        <w:t>Isolate the child by placing in a separate, supervised area: __</w:t>
      </w:r>
      <w:r w:rsidR="00A1137A">
        <w:t>________________________________</w:t>
      </w:r>
      <w:r>
        <w:t>___</w:t>
      </w:r>
    </w:p>
    <w:p w14:paraId="10AE5651" w14:textId="2FF3E413" w:rsidR="0044789A" w:rsidRDefault="00A1137A" w:rsidP="00A72862">
      <w:pPr>
        <w:pStyle w:val="ListParagraph"/>
        <w:numPr>
          <w:ilvl w:val="0"/>
          <w:numId w:val="17"/>
        </w:numPr>
      </w:pPr>
      <w:r>
        <w:t>Call parent for immediate pick up.  Emergency numbers are located:_____________________________</w:t>
      </w:r>
    </w:p>
    <w:p w14:paraId="3A817895" w14:textId="495412EF" w:rsidR="00A1137A" w:rsidRDefault="00A1137A" w:rsidP="00A72862">
      <w:pPr>
        <w:pStyle w:val="ListParagraph"/>
        <w:numPr>
          <w:ilvl w:val="0"/>
          <w:numId w:val="17"/>
        </w:numPr>
      </w:pPr>
      <w:r>
        <w:t>Comfort the child as needed, wearing PPE as needed.  Emergency PPE is located:___________________</w:t>
      </w:r>
    </w:p>
    <w:p w14:paraId="39673C9B" w14:textId="3111BFC2" w:rsidR="00A1137A" w:rsidRDefault="00A1137A" w:rsidP="00A72862">
      <w:pPr>
        <w:pStyle w:val="ListParagraph"/>
        <w:numPr>
          <w:ilvl w:val="0"/>
          <w:numId w:val="17"/>
        </w:numPr>
      </w:pPr>
      <w:r>
        <w:t xml:space="preserve">At pick up, inform parent that the symptomatic child should be referred for testing.  Provide or email parent copy of </w:t>
      </w:r>
      <w:r w:rsidRPr="001F0ACE">
        <w:t>“Management of Child, Childcare Providers and household contacts of Childcare Provider with COVID-19 Symptoms” from above referenced document</w:t>
      </w:r>
      <w:r>
        <w:t xml:space="preserve"> and refer to OPH.</w:t>
      </w:r>
    </w:p>
    <w:p w14:paraId="0952C0BD" w14:textId="77777777" w:rsidR="00A1137A" w:rsidRDefault="00A1137A" w:rsidP="00A72862">
      <w:pPr>
        <w:pStyle w:val="ListParagraph"/>
        <w:numPr>
          <w:ilvl w:val="0"/>
          <w:numId w:val="17"/>
        </w:numPr>
      </w:pPr>
      <w:r>
        <w:t>If possible, immediately clean and disinfect the area where the symptomatic child had been waiting.  Otherwise to be done as soon as possible.</w:t>
      </w:r>
    </w:p>
    <w:p w14:paraId="54A41EBB" w14:textId="0E559406" w:rsidR="00A1137A" w:rsidRDefault="00A1137A" w:rsidP="00A72862">
      <w:pPr>
        <w:pStyle w:val="ListParagraph"/>
        <w:numPr>
          <w:ilvl w:val="0"/>
          <w:numId w:val="17"/>
        </w:numPr>
      </w:pPr>
      <w:r>
        <w:t xml:space="preserve">Notify </w:t>
      </w:r>
      <w:r w:rsidRPr="00A1137A">
        <w:t xml:space="preserve">parents/guardians of other children that a child has developed a symptom and has been sent home pending testing and further assessment as needed. Ask parents to please monitor the health of their child and to notify </w:t>
      </w:r>
      <w:r>
        <w:t>me</w:t>
      </w:r>
      <w:r w:rsidRPr="00A1137A">
        <w:t xml:space="preserve"> if their child develops symptoms.</w:t>
      </w:r>
    </w:p>
    <w:p w14:paraId="041C738A" w14:textId="2C445CB0" w:rsidR="00A1137A" w:rsidRDefault="00A1137A" w:rsidP="00A72862">
      <w:pPr>
        <w:pStyle w:val="ListParagraph"/>
        <w:numPr>
          <w:ilvl w:val="0"/>
          <w:numId w:val="17"/>
        </w:numPr>
      </w:pPr>
      <w:r>
        <w:t>Follow up with parents of symptomatic child and with OPH as needed.</w:t>
      </w:r>
    </w:p>
    <w:p w14:paraId="400D05DC" w14:textId="2695F719" w:rsidR="00A1137A" w:rsidRDefault="00A1137A" w:rsidP="00A1137A">
      <w:r>
        <w:t>Measures to be taken should I (or one of my household contacts) develop symptoms of COVID-19:</w:t>
      </w:r>
    </w:p>
    <w:p w14:paraId="623537BF" w14:textId="520B75CF" w:rsidR="00A1137A" w:rsidRDefault="00290513" w:rsidP="00A1137A">
      <w:pPr>
        <w:pStyle w:val="ListParagraph"/>
        <w:numPr>
          <w:ilvl w:val="0"/>
          <w:numId w:val="21"/>
        </w:numPr>
      </w:pPr>
      <w:r>
        <w:t>I/my household contact will immediately wash hands &amp; don a face mask</w:t>
      </w:r>
    </w:p>
    <w:p w14:paraId="1CB35EEB" w14:textId="08FEE2EE" w:rsidR="00290513" w:rsidRDefault="00290513" w:rsidP="00A1137A">
      <w:pPr>
        <w:pStyle w:val="ListParagraph"/>
        <w:numPr>
          <w:ilvl w:val="0"/>
          <w:numId w:val="21"/>
        </w:numPr>
      </w:pPr>
      <w:r>
        <w:t>Parents of children in care will be contacted immediately for pick up.  While waiting, I will try to maintain a 2-meter distance while also supervising the children.</w:t>
      </w:r>
    </w:p>
    <w:p w14:paraId="62075160" w14:textId="2C66A986" w:rsidR="00290513" w:rsidRDefault="00290513" w:rsidP="00A1137A">
      <w:pPr>
        <w:pStyle w:val="ListParagraph"/>
        <w:numPr>
          <w:ilvl w:val="0"/>
          <w:numId w:val="21"/>
        </w:numPr>
      </w:pPr>
      <w:r>
        <w:t>I will refer myself/household contact for testing, will follow up with OPH, and will keep families updated.</w:t>
      </w:r>
    </w:p>
    <w:sectPr w:rsidR="00290513" w:rsidSect="0059734A">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5DBA" w14:textId="77777777" w:rsidR="00EC5B84" w:rsidRDefault="00EC5B84" w:rsidP="0058742A">
      <w:pPr>
        <w:spacing w:after="0" w:line="240" w:lineRule="auto"/>
      </w:pPr>
      <w:r>
        <w:separator/>
      </w:r>
    </w:p>
  </w:endnote>
  <w:endnote w:type="continuationSeparator" w:id="0">
    <w:p w14:paraId="4970EE0A" w14:textId="77777777" w:rsidR="00EC5B84" w:rsidRDefault="00EC5B84" w:rsidP="0058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3"/>
      <w:gridCol w:w="5149"/>
    </w:tblGrid>
    <w:tr w:rsidR="00CF3DE1" w14:paraId="09987808" w14:textId="77777777">
      <w:trPr>
        <w:trHeight w:hRule="exact" w:val="115"/>
        <w:jc w:val="center"/>
      </w:trPr>
      <w:tc>
        <w:tcPr>
          <w:tcW w:w="4686" w:type="dxa"/>
          <w:shd w:val="clear" w:color="auto" w:fill="4472C4" w:themeFill="accent1"/>
          <w:tcMar>
            <w:top w:w="0" w:type="dxa"/>
            <w:bottom w:w="0" w:type="dxa"/>
          </w:tcMar>
        </w:tcPr>
        <w:p w14:paraId="36D76E5A" w14:textId="172D6300" w:rsidR="00CF3DE1" w:rsidRPr="00CF3DE1" w:rsidRDefault="00CF3DE1">
          <w:pPr>
            <w:pStyle w:val="Header"/>
            <w:tabs>
              <w:tab w:val="clear" w:pos="4680"/>
              <w:tab w:val="clear" w:pos="9360"/>
            </w:tabs>
            <w:rPr>
              <w:caps/>
              <w:sz w:val="16"/>
              <w:szCs w:val="16"/>
            </w:rPr>
          </w:pPr>
        </w:p>
      </w:tc>
      <w:tc>
        <w:tcPr>
          <w:tcW w:w="4674" w:type="dxa"/>
          <w:shd w:val="clear" w:color="auto" w:fill="4472C4" w:themeFill="accent1"/>
          <w:tcMar>
            <w:top w:w="0" w:type="dxa"/>
            <w:bottom w:w="0" w:type="dxa"/>
          </w:tcMar>
        </w:tcPr>
        <w:p w14:paraId="01B14B0A" w14:textId="77777777" w:rsidR="00CF3DE1" w:rsidRDefault="00CF3DE1">
          <w:pPr>
            <w:pStyle w:val="Header"/>
            <w:tabs>
              <w:tab w:val="clear" w:pos="4680"/>
              <w:tab w:val="clear" w:pos="9360"/>
            </w:tabs>
            <w:jc w:val="right"/>
            <w:rPr>
              <w:caps/>
              <w:sz w:val="18"/>
            </w:rPr>
          </w:pPr>
        </w:p>
      </w:tc>
    </w:tr>
    <w:tr w:rsidR="00CF3DE1" w14:paraId="04603274" w14:textId="77777777">
      <w:trPr>
        <w:jc w:val="center"/>
      </w:trPr>
      <w:sdt>
        <w:sdtPr>
          <w:rPr>
            <w:caps/>
            <w:color w:val="808080" w:themeColor="background1" w:themeShade="80"/>
            <w:sz w:val="16"/>
            <w:szCs w:val="16"/>
          </w:rPr>
          <w:alias w:val="Author"/>
          <w:tag w:val=""/>
          <w:id w:val="1534151868"/>
          <w:placeholder>
            <w:docPart w:val="6470A8E3C77742028A80DBBCF191E5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94183A1" w14:textId="64D7632D" w:rsidR="00CF3DE1" w:rsidRPr="00CF3DE1" w:rsidRDefault="0075612D">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Revised: June 23, 2020                                                                                      www.ccprn.com</w:t>
              </w:r>
            </w:p>
          </w:tc>
        </w:sdtContent>
      </w:sdt>
      <w:tc>
        <w:tcPr>
          <w:tcW w:w="4674" w:type="dxa"/>
          <w:shd w:val="clear" w:color="auto" w:fill="auto"/>
          <w:vAlign w:val="center"/>
        </w:tcPr>
        <w:p w14:paraId="21639537" w14:textId="433BC440" w:rsidR="00CF3DE1" w:rsidRDefault="00CF3DE1">
          <w:pPr>
            <w:pStyle w:val="Footer"/>
            <w:tabs>
              <w:tab w:val="clear" w:pos="4680"/>
              <w:tab w:val="clear" w:pos="9360"/>
            </w:tabs>
            <w:jc w:val="right"/>
            <w:rPr>
              <w:caps/>
              <w:color w:val="808080" w:themeColor="background1" w:themeShade="80"/>
              <w:sz w:val="18"/>
              <w:szCs w:val="18"/>
            </w:rPr>
          </w:pPr>
          <w:r>
            <w:rPr>
              <w:caps/>
              <w:noProof/>
              <w:sz w:val="18"/>
            </w:rPr>
            <mc:AlternateContent>
              <mc:Choice Requires="wps">
                <w:drawing>
                  <wp:anchor distT="0" distB="0" distL="114300" distR="114300" simplePos="0" relativeHeight="251659264" behindDoc="0" locked="0" layoutInCell="1" allowOverlap="1" wp14:anchorId="001CC188" wp14:editId="4C917423">
                    <wp:simplePos x="0" y="0"/>
                    <wp:positionH relativeFrom="column">
                      <wp:posOffset>-789305</wp:posOffset>
                    </wp:positionH>
                    <wp:positionV relativeFrom="paragraph">
                      <wp:posOffset>52705</wp:posOffset>
                    </wp:positionV>
                    <wp:extent cx="1208405" cy="484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8405" cy="484505"/>
                            </a:xfrm>
                            <a:prstGeom prst="rect">
                              <a:avLst/>
                            </a:prstGeom>
                            <a:solidFill>
                              <a:schemeClr val="lt1"/>
                            </a:solidFill>
                            <a:ln w="6350">
                              <a:noFill/>
                            </a:ln>
                          </wps:spPr>
                          <wps:txb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105" cy="386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C188" id="_x0000_t202" coordsize="21600,21600" o:spt="202" path="m,l,21600r21600,l21600,xe">
                    <v:stroke joinstyle="miter"/>
                    <v:path gradientshapeok="t" o:connecttype="rect"/>
                  </v:shapetype>
                  <v:shape id="Text Box 6" o:spid="_x0000_s1027" type="#_x0000_t202" style="position:absolute;left:0;text-align:left;margin-left:-62.15pt;margin-top:4.15pt;width:9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" fillcolor="white [3201]" stroked="f" strokeweight=".5pt">
                    <v:textbo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105" cy="386715"/>
                                        </a:xfrm>
                                        <a:prstGeom prst="rect">
                                          <a:avLst/>
                                        </a:prstGeom>
                                      </pic:spPr>
                                    </pic:pic>
                                  </a:graphicData>
                                </a:graphic>
                              </wp:inline>
                            </w:drawing>
                          </w:r>
                        </w:p>
                      </w:txbxContent>
                    </v:textbox>
                  </v:shape>
                </w:pict>
              </mc:Fallback>
            </mc:AlternateConten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F8C6F5A" w14:textId="12585BA6" w:rsidR="000A24A9" w:rsidRDefault="000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9C592" w14:textId="77777777" w:rsidR="00EC5B84" w:rsidRDefault="00EC5B84" w:rsidP="0058742A">
      <w:pPr>
        <w:spacing w:after="0" w:line="240" w:lineRule="auto"/>
      </w:pPr>
      <w:r>
        <w:separator/>
      </w:r>
    </w:p>
  </w:footnote>
  <w:footnote w:type="continuationSeparator" w:id="0">
    <w:p w14:paraId="209A47D7" w14:textId="77777777" w:rsidR="00EC5B84" w:rsidRDefault="00EC5B84" w:rsidP="0058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9E2"/>
    <w:multiLevelType w:val="hybridMultilevel"/>
    <w:tmpl w:val="EEA6E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14A53"/>
    <w:multiLevelType w:val="hybridMultilevel"/>
    <w:tmpl w:val="5106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415E0"/>
    <w:multiLevelType w:val="hybridMultilevel"/>
    <w:tmpl w:val="DE82DCC6"/>
    <w:lvl w:ilvl="0" w:tplc="D7821D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1D4132"/>
    <w:multiLevelType w:val="hybridMultilevel"/>
    <w:tmpl w:val="A24A765C"/>
    <w:lvl w:ilvl="0" w:tplc="37783F1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AB1019"/>
    <w:multiLevelType w:val="hybridMultilevel"/>
    <w:tmpl w:val="9CBA1DC8"/>
    <w:lvl w:ilvl="0" w:tplc="30A6BD6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513333"/>
    <w:multiLevelType w:val="hybridMultilevel"/>
    <w:tmpl w:val="561280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F25197"/>
    <w:multiLevelType w:val="hybridMultilevel"/>
    <w:tmpl w:val="92E01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33C77"/>
    <w:multiLevelType w:val="hybridMultilevel"/>
    <w:tmpl w:val="F07E95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7605DC"/>
    <w:multiLevelType w:val="hybridMultilevel"/>
    <w:tmpl w:val="F79E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E0196"/>
    <w:multiLevelType w:val="hybridMultilevel"/>
    <w:tmpl w:val="45D8E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3697D"/>
    <w:multiLevelType w:val="hybridMultilevel"/>
    <w:tmpl w:val="FD28A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56650B"/>
    <w:multiLevelType w:val="hybridMultilevel"/>
    <w:tmpl w:val="618EE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9172AD"/>
    <w:multiLevelType w:val="hybridMultilevel"/>
    <w:tmpl w:val="84DA3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B461A0"/>
    <w:multiLevelType w:val="hybridMultilevel"/>
    <w:tmpl w:val="2632CDA6"/>
    <w:lvl w:ilvl="0" w:tplc="D8D4D952">
      <w:numFmt w:val="bullet"/>
      <w:lvlText w:val="•"/>
      <w:lvlJc w:val="left"/>
      <w:pPr>
        <w:ind w:left="1080" w:hanging="720"/>
      </w:pPr>
      <w:rPr>
        <w:rFonts w:ascii="Trebuchet MS" w:eastAsiaTheme="minorHAnsi" w:hAnsi="Trebuchet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8B2884"/>
    <w:multiLevelType w:val="hybridMultilevel"/>
    <w:tmpl w:val="0212C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F7267"/>
    <w:multiLevelType w:val="hybridMultilevel"/>
    <w:tmpl w:val="5B8EE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BD4513"/>
    <w:multiLevelType w:val="hybridMultilevel"/>
    <w:tmpl w:val="33C20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65A7C"/>
    <w:multiLevelType w:val="hybridMultilevel"/>
    <w:tmpl w:val="1A741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09528C"/>
    <w:multiLevelType w:val="hybridMultilevel"/>
    <w:tmpl w:val="FECEC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C828C0"/>
    <w:multiLevelType w:val="hybridMultilevel"/>
    <w:tmpl w:val="F02C8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C93013"/>
    <w:multiLevelType w:val="hybridMultilevel"/>
    <w:tmpl w:val="0D327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3"/>
  </w:num>
  <w:num w:numId="5">
    <w:abstractNumId w:val="18"/>
  </w:num>
  <w:num w:numId="6">
    <w:abstractNumId w:val="11"/>
  </w:num>
  <w:num w:numId="7">
    <w:abstractNumId w:val="17"/>
  </w:num>
  <w:num w:numId="8">
    <w:abstractNumId w:val="12"/>
  </w:num>
  <w:num w:numId="9">
    <w:abstractNumId w:val="10"/>
  </w:num>
  <w:num w:numId="10">
    <w:abstractNumId w:val="2"/>
  </w:num>
  <w:num w:numId="11">
    <w:abstractNumId w:val="5"/>
  </w:num>
  <w:num w:numId="12">
    <w:abstractNumId w:val="9"/>
  </w:num>
  <w:num w:numId="13">
    <w:abstractNumId w:val="8"/>
  </w:num>
  <w:num w:numId="14">
    <w:abstractNumId w:val="1"/>
  </w:num>
  <w:num w:numId="15">
    <w:abstractNumId w:val="20"/>
  </w:num>
  <w:num w:numId="16">
    <w:abstractNumId w:val="19"/>
  </w:num>
  <w:num w:numId="17">
    <w:abstractNumId w:val="15"/>
  </w:num>
  <w:num w:numId="18">
    <w:abstractNumId w:val="3"/>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E1"/>
    <w:rsid w:val="000622F0"/>
    <w:rsid w:val="0006553A"/>
    <w:rsid w:val="000A24A9"/>
    <w:rsid w:val="00112992"/>
    <w:rsid w:val="00120227"/>
    <w:rsid w:val="001C35E6"/>
    <w:rsid w:val="001D5BE3"/>
    <w:rsid w:val="001E5366"/>
    <w:rsid w:val="001F0ACE"/>
    <w:rsid w:val="0022128D"/>
    <w:rsid w:val="002256E1"/>
    <w:rsid w:val="00251E47"/>
    <w:rsid w:val="00290513"/>
    <w:rsid w:val="003058CA"/>
    <w:rsid w:val="003B531E"/>
    <w:rsid w:val="00433388"/>
    <w:rsid w:val="0044789A"/>
    <w:rsid w:val="00475478"/>
    <w:rsid w:val="004B2243"/>
    <w:rsid w:val="004B4637"/>
    <w:rsid w:val="004B77D3"/>
    <w:rsid w:val="005731A8"/>
    <w:rsid w:val="0058742A"/>
    <w:rsid w:val="0059734A"/>
    <w:rsid w:val="00612D9B"/>
    <w:rsid w:val="00662FE3"/>
    <w:rsid w:val="006D1E4E"/>
    <w:rsid w:val="00711AEF"/>
    <w:rsid w:val="0075612D"/>
    <w:rsid w:val="0078415B"/>
    <w:rsid w:val="00794838"/>
    <w:rsid w:val="007B2C82"/>
    <w:rsid w:val="00816BC6"/>
    <w:rsid w:val="00834266"/>
    <w:rsid w:val="0083592E"/>
    <w:rsid w:val="00847171"/>
    <w:rsid w:val="00933EBF"/>
    <w:rsid w:val="009C547E"/>
    <w:rsid w:val="00A1137A"/>
    <w:rsid w:val="00AD7C5B"/>
    <w:rsid w:val="00AF6515"/>
    <w:rsid w:val="00B008EF"/>
    <w:rsid w:val="00BF22AC"/>
    <w:rsid w:val="00C11CA2"/>
    <w:rsid w:val="00C17D3B"/>
    <w:rsid w:val="00C535A1"/>
    <w:rsid w:val="00C64476"/>
    <w:rsid w:val="00CC6C08"/>
    <w:rsid w:val="00CE7C16"/>
    <w:rsid w:val="00CF3DE1"/>
    <w:rsid w:val="00D71B9F"/>
    <w:rsid w:val="00D74062"/>
    <w:rsid w:val="00D8129A"/>
    <w:rsid w:val="00D84654"/>
    <w:rsid w:val="00DC3526"/>
    <w:rsid w:val="00DF1057"/>
    <w:rsid w:val="00E07EAD"/>
    <w:rsid w:val="00E1447B"/>
    <w:rsid w:val="00E23D5F"/>
    <w:rsid w:val="00E329CC"/>
    <w:rsid w:val="00E34093"/>
    <w:rsid w:val="00E47961"/>
    <w:rsid w:val="00E51F3E"/>
    <w:rsid w:val="00E63288"/>
    <w:rsid w:val="00EC5B84"/>
    <w:rsid w:val="00EF0F9F"/>
    <w:rsid w:val="00F24E39"/>
    <w:rsid w:val="00F96068"/>
    <w:rsid w:val="00FB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6DDA"/>
  <w15:chartTrackingRefBased/>
  <w15:docId w15:val="{404ACC9C-E0AD-4602-A568-3FBF740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CA"/>
  </w:style>
  <w:style w:type="paragraph" w:styleId="Heading1">
    <w:name w:val="heading 1"/>
    <w:basedOn w:val="Normal"/>
    <w:next w:val="Normal"/>
    <w:link w:val="Heading1Char"/>
    <w:uiPriority w:val="9"/>
    <w:qFormat/>
    <w:rsid w:val="00E3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E1"/>
    <w:rPr>
      <w:color w:val="0000FF"/>
      <w:u w:val="single"/>
    </w:rPr>
  </w:style>
  <w:style w:type="paragraph" w:styleId="ListParagraph">
    <w:name w:val="List Paragraph"/>
    <w:basedOn w:val="Normal"/>
    <w:uiPriority w:val="34"/>
    <w:qFormat/>
    <w:rsid w:val="002256E1"/>
    <w:pPr>
      <w:ind w:left="720"/>
      <w:contextualSpacing/>
    </w:pPr>
  </w:style>
  <w:style w:type="character" w:styleId="UnresolvedMention">
    <w:name w:val="Unresolved Mention"/>
    <w:basedOn w:val="DefaultParagraphFont"/>
    <w:uiPriority w:val="99"/>
    <w:semiHidden/>
    <w:unhideWhenUsed/>
    <w:rsid w:val="002256E1"/>
    <w:rPr>
      <w:color w:val="605E5C"/>
      <w:shd w:val="clear" w:color="auto" w:fill="E1DFDD"/>
    </w:rPr>
  </w:style>
  <w:style w:type="character" w:styleId="FollowedHyperlink">
    <w:name w:val="FollowedHyperlink"/>
    <w:basedOn w:val="DefaultParagraphFont"/>
    <w:uiPriority w:val="99"/>
    <w:semiHidden/>
    <w:unhideWhenUsed/>
    <w:rsid w:val="00C11CA2"/>
    <w:rPr>
      <w:color w:val="954F72" w:themeColor="followedHyperlink"/>
      <w:u w:val="single"/>
    </w:rPr>
  </w:style>
  <w:style w:type="paragraph" w:styleId="Header">
    <w:name w:val="header"/>
    <w:basedOn w:val="Normal"/>
    <w:link w:val="HeaderChar"/>
    <w:uiPriority w:val="99"/>
    <w:unhideWhenUsed/>
    <w:rsid w:val="0058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A"/>
  </w:style>
  <w:style w:type="paragraph" w:styleId="Footer">
    <w:name w:val="footer"/>
    <w:basedOn w:val="Normal"/>
    <w:link w:val="FooterChar"/>
    <w:uiPriority w:val="99"/>
    <w:unhideWhenUsed/>
    <w:rsid w:val="0058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A"/>
  </w:style>
  <w:style w:type="paragraph" w:styleId="NormalWeb">
    <w:name w:val="Normal (Web)"/>
    <w:basedOn w:val="Normal"/>
    <w:uiPriority w:val="99"/>
    <w:unhideWhenUsed/>
    <w:rsid w:val="00597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329C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7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9088">
      <w:bodyDiv w:val="1"/>
      <w:marLeft w:val="0"/>
      <w:marRight w:val="0"/>
      <w:marTop w:val="0"/>
      <w:marBottom w:val="0"/>
      <w:divBdr>
        <w:top w:val="none" w:sz="0" w:space="0" w:color="auto"/>
        <w:left w:val="none" w:sz="0" w:space="0" w:color="auto"/>
        <w:bottom w:val="none" w:sz="0" w:space="0" w:color="auto"/>
        <w:right w:val="none" w:sz="0" w:space="0" w:color="auto"/>
      </w:divBdr>
    </w:div>
    <w:div w:id="737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tawapublichealth.ca/en/professionals-and-partners/resources/Documents/childcare/COVID19_ChildCare_Door-Signage_Homebase.pdf" TargetMode="External"/><Relationship Id="rId18" Type="http://schemas.openxmlformats.org/officeDocument/2006/relationships/hyperlink" Target="https://www.ottawapublichealth.ca/en/public-health-services/stop-the-spread-of-germs.aspx" TargetMode="External"/><Relationship Id="rId26" Type="http://schemas.openxmlformats.org/officeDocument/2006/relationships/hyperlink" Target="https://www.ottawapublichealth.ca/en/public-health-topics/resources/Documents/COVID-19_Employee_Screening_Questionnaire_EN.pdf" TargetMode="External"/><Relationship Id="rId39" Type="http://schemas.openxmlformats.org/officeDocument/2006/relationships/hyperlink" Target="http://www.oms.ca/news/retail-store-reopening.aspx" TargetMode="External"/><Relationship Id="rId21" Type="http://schemas.openxmlformats.org/officeDocument/2006/relationships/hyperlink" Target="https://www.homehardware.ca/en/heavy-duty-cleaner-disinfectant-650-ml/p/4521880?page=search-results%20page" TargetMode="External"/><Relationship Id="rId34" Type="http://schemas.openxmlformats.org/officeDocument/2006/relationships/hyperlink" Target="https://on.shopsafetyproducts.ca/products.php?page=1&amp;sid=1&amp;cid=37" TargetMode="External"/><Relationship Id="rId42" Type="http://schemas.openxmlformats.org/officeDocument/2006/relationships/hyperlink" Target="https://www.ottawapublichealth.ca/en/professionals-and-partners/resources/Documents/EMERG_2020-COVID19_ChildCare_8.5x11_Apr17.pdf" TargetMode="External"/><Relationship Id="rId47" Type="http://schemas.openxmlformats.org/officeDocument/2006/relationships/hyperlink" Target="https://www.ottawapublichealth.ca/en/public-health-services/stop-the-spread-of-germs.aspx" TargetMode="External"/><Relationship Id="rId50" Type="http://schemas.openxmlformats.org/officeDocument/2006/relationships/hyperlink" Target="https://montrealgazette.com/news/quebec/physicians-demand-legault-ease-restriction-rules-for-children" TargetMode="External"/><Relationship Id="rId55" Type="http://schemas.openxmlformats.org/officeDocument/2006/relationships/hyperlink" Target="https://www.pshsa.ca/resources/health-and-safety-guidance-during-covid-19-for-employers-of-child-care-centre" TargetMode="External"/><Relationship Id="rId63" Type="http://schemas.openxmlformats.org/officeDocument/2006/relationships/hyperlink" Target="https://www.inspq.qc.ca/sites/default/files/covid/2984-travailleuses-services-garde-covid19.pdf" TargetMode="External"/><Relationship Id="rId68" Type="http://schemas.openxmlformats.org/officeDocument/2006/relationships/hyperlink" Target="https://www.ottawapublichealth.ca/en/professionals-and-partners/resources/Documents/childcare/COVID-19_Home-based-Childcare-Guidance-EN.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ttawapublichealth.ca/en/professionals-and-partners/environmental-cleaning-and-disinfection-in-child-care-centres-and-schools.aspx?_mid_=19892" TargetMode="External"/><Relationship Id="rId29" Type="http://schemas.openxmlformats.org/officeDocument/2006/relationships/hyperlink" Target="https://www.publichealthontario.ca/-/media/documents/R/2012/rpap-recommeded-ppe-steps.pdf?la=en" TargetMode="External"/><Relationship Id="rId11" Type="http://schemas.openxmlformats.org/officeDocument/2006/relationships/hyperlink" Target="https://www.santepubliqueottawa.ca/fr/professionals-and-partners/resources/Documents/COVID-19_Home-based-Childcare-Guidance-FR.pdf" TargetMode="External"/><Relationship Id="rId24" Type="http://schemas.openxmlformats.org/officeDocument/2006/relationships/hyperlink" Target="https://swish.ca/default/sku2-4015-fm.html" TargetMode="External"/><Relationship Id="rId32" Type="http://schemas.openxmlformats.org/officeDocument/2006/relationships/hyperlink" Target="https://medicsupplies.ca/" TargetMode="External"/><Relationship Id="rId37" Type="http://schemas.openxmlformats.org/officeDocument/2006/relationships/hyperlink" Target="https://www.scholarschoice.ca/ppe.html" TargetMode="External"/><Relationship Id="rId40" Type="http://schemas.openxmlformats.org/officeDocument/2006/relationships/hyperlink" Target="https://www.chefsparadise.ca/" TargetMode="External"/><Relationship Id="rId45" Type="http://schemas.openxmlformats.org/officeDocument/2006/relationships/hyperlink" Target="https://www.ottawapublichealth.ca/en/shared-content/resources/Corona/Covid-19-Physical-Social-Distancing-Poster-v2020-EN_acc.pdf" TargetMode="External"/><Relationship Id="rId53" Type="http://schemas.openxmlformats.org/officeDocument/2006/relationships/hyperlink" Target="https://eohu.ca/files/resources/12084-2-icd-20e.pdf?125104e654" TargetMode="External"/><Relationship Id="rId58" Type="http://schemas.openxmlformats.org/officeDocument/2006/relationships/hyperlink" Target="https://www.santepubliqueottawa.ca/fr/professionals-and-partners/child-care-providers.asp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tawapublichealth.ca/en/professionals-and-partners/resources/Documents/childcare/COVID-19_Home-based-Childcare-Guidance-EN.pdf" TargetMode="External"/><Relationship Id="rId23" Type="http://schemas.openxmlformats.org/officeDocument/2006/relationships/hyperlink" Target="https://www.maxill.com/ca/products/infection-control/disinfectants/tb-minuteman-nex-gen-disinfectant.html" TargetMode="External"/><Relationship Id="rId28" Type="http://schemas.openxmlformats.org/officeDocument/2006/relationships/hyperlink" Target="https://www.ottawapublichealth.ca/en/resources/Corona/COVID19_ChildCare_Checklist_eng.pdf" TargetMode="External"/><Relationship Id="rId36" Type="http://schemas.openxmlformats.org/officeDocument/2006/relationships/hyperlink" Target="https://canadacaremedical.com/medical-products/personal-protective-equipment/" TargetMode="External"/><Relationship Id="rId49" Type="http://schemas.openxmlformats.org/officeDocument/2006/relationships/hyperlink" Target="https://www.ledevoir.com/politique/579320/il-faut-que-jeunesse-se-vive" TargetMode="External"/><Relationship Id="rId57" Type="http://schemas.openxmlformats.org/officeDocument/2006/relationships/hyperlink" Target="https://www.ottawapublichealth.ca/en/resources/Corona/Covid-19-Guidance-For-Childcare-Settings-Letter-v2020.1-EN.pdf" TargetMode="External"/><Relationship Id="rId61" Type="http://schemas.openxmlformats.org/officeDocument/2006/relationships/hyperlink" Target="http://www.edu.gov.on.ca/gardedenfants/reouverture-des-services-de-garde-denfants.pdf" TargetMode="External"/><Relationship Id="rId10" Type="http://schemas.openxmlformats.org/officeDocument/2006/relationships/hyperlink" Target="https://www.ottawapublichealth.ca/en/professionals-and-partners/resources/Documents/COVID-19_Home-based-Childcare-Guidance-EN.pdf" TargetMode="External"/><Relationship Id="rId19" Type="http://schemas.openxmlformats.org/officeDocument/2006/relationships/hyperlink" Target="https://www.publichealthontario.ca/-/media/documents/ncov/factsheet-covid-19-environmental-cleaning.pdf?la=en" TargetMode="External"/><Relationship Id="rId31" Type="http://schemas.openxmlformats.org/officeDocument/2006/relationships/hyperlink" Target="https://covid-19.ontario.ca/workplace-ppe-supplier-directory" TargetMode="External"/><Relationship Id="rId44" Type="http://schemas.openxmlformats.org/officeDocument/2006/relationships/hyperlink" Target="https://www.ottawapublichealth.ca/en/public-health-topics/resources/Documents/COVID-19_Safely_Putting_on_Taking_off_Nonmedical_Mask_OPH_EN.pdf" TargetMode="External"/><Relationship Id="rId52" Type="http://schemas.openxmlformats.org/officeDocument/2006/relationships/hyperlink" Target="https://www.toronto.ca/wp-content/uploads/2020/04/9571-COVID-19-Guidance-for-Child-Care-Settings.pdf" TargetMode="External"/><Relationship Id="rId60" Type="http://schemas.openxmlformats.org/officeDocument/2006/relationships/hyperlink" Target="http://www.health.gov.on.ca/fr/pro/programs/publichealth/coronavirus/docs/2019_reference_doc_symptoms.pdf" TargetMode="External"/><Relationship Id="rId65" Type="http://schemas.openxmlformats.org/officeDocument/2006/relationships/hyperlink" Target="https://www.ottawapublichealth.ca/en/professionals-and-partners/resources/Documents/childcare/COVID-19_Home-based-Childcare-Guidance-EN.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dapps.health.gov.on.ca/PHULocator/" TargetMode="External"/><Relationship Id="rId14" Type="http://schemas.openxmlformats.org/officeDocument/2006/relationships/hyperlink" Target="https://www.youtube.com/watch?v=-rPM2PVor-o&amp;feature=youtu.be" TargetMode="External"/><Relationship Id="rId22" Type="http://schemas.openxmlformats.org/officeDocument/2006/relationships/hyperlink" Target="https://www.renspets.com/products/buckeye-sanicare-lemon-quat-gal" TargetMode="External"/><Relationship Id="rId27" Type="http://schemas.openxmlformats.org/officeDocument/2006/relationships/hyperlink" Target="http://www.health.gov.on.ca/en/pro/programs/publichealth/coronavirus/docs/2019_reference_doc_symptoms.pdf" TargetMode="External"/><Relationship Id="rId30" Type="http://schemas.openxmlformats.org/officeDocument/2006/relationships/hyperlink" Target="https://www.publichealthontario.ca/en/videos/ipac-fullppe-on" TargetMode="External"/><Relationship Id="rId35" Type="http://schemas.openxmlformats.org/officeDocument/2006/relationships/hyperlink" Target="https://www.southwestbusiness.ca/en/corporate-supplies/ppe/" TargetMode="External"/><Relationship Id="rId43" Type="http://schemas.openxmlformats.org/officeDocument/2006/relationships/hyperlink" Target="https://www.ottawapublichealth.ca/en/public-health-topics/resources/Documents/COVID-19-WorkPlace-letter-poster-2020.pdf" TargetMode="External"/><Relationship Id="rId48" Type="http://schemas.openxmlformats.org/officeDocument/2006/relationships/hyperlink" Target="https://www.canada.ca/content/dam/phac-aspc/documents/services/publications/diseases-conditions/coronavirus/covid-19-know-the-facts/04-03-02-COVID-Know-The-Facts-EN-04.pdf" TargetMode="External"/><Relationship Id="rId56" Type="http://schemas.openxmlformats.org/officeDocument/2006/relationships/hyperlink" Target="https://www.ccohs.ca/images/products/pandemiccovid19/pdf/day_cares.pdf" TargetMode="External"/><Relationship Id="rId64" Type="http://schemas.openxmlformats.org/officeDocument/2006/relationships/hyperlink" Target="https://www.ottawapublichealth.ca/en/professionals-and-partners/resources/Documents/childcare/COVID-19_Home-based-Childcare-Guidance-EN.pdf" TargetMode="External"/><Relationship Id="rId69" Type="http://schemas.openxmlformats.org/officeDocument/2006/relationships/hyperlink" Target="https://www.ottawapublichealth.ca/en/professionals-and-partners/resources/Documents/childcare/COVID-19_Home-based-Childcare-Guidance-EN.pdf" TargetMode="External"/><Relationship Id="rId8" Type="http://schemas.openxmlformats.org/officeDocument/2006/relationships/image" Target="media/image1.png"/><Relationship Id="rId51" Type="http://schemas.openxmlformats.org/officeDocument/2006/relationships/hyperlink" Target="http://www.edu.gov.on.ca/childcare/child-care-re-opening-operational-guidance.pdf"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ottawapublichealth.ca/en/professionals-and-partners/environmental-cleaningand-disinfection-in-child-care-centres-and-schools.aspx?_mid_=19892" TargetMode="External"/><Relationship Id="rId17" Type="http://schemas.openxmlformats.org/officeDocument/2006/relationships/hyperlink" Target="https://www.ottawapublichealth.ca/en/professionals-and-partners/cleaning-and-disinfection-checklist.aspx" TargetMode="External"/><Relationship Id="rId25" Type="http://schemas.openxmlformats.org/officeDocument/2006/relationships/hyperlink" Target="https://eohu.ca/files/resources/12086-icd-20e.pdf" TargetMode="External"/><Relationship Id="rId33" Type="http://schemas.openxmlformats.org/officeDocument/2006/relationships/hyperlink" Target="https://www.wintergreen.ca/sanitizing-safety-solutions" TargetMode="External"/><Relationship Id="rId38" Type="http://schemas.openxmlformats.org/officeDocument/2006/relationships/hyperlink" Target="https://www.wellwise.ca/search?term=latex%2520gloves" TargetMode="External"/><Relationship Id="rId46" Type="http://schemas.openxmlformats.org/officeDocument/2006/relationships/hyperlink" Target="https://www.ottawapublichealth.ca/en/professionals-and-partners/resources/Documents/handwashing_poster.pdf" TargetMode="External"/><Relationship Id="rId59" Type="http://schemas.openxmlformats.org/officeDocument/2006/relationships/hyperlink" Target="https://www.santepubliqueottawa.ca/fr/professionals-and-partners/child-care-ipac.aspx" TargetMode="External"/><Relationship Id="rId67" Type="http://schemas.openxmlformats.org/officeDocument/2006/relationships/hyperlink" Target="https://www.ottawapublichealth.ca/en/professionals-and-partners/resources/Documents/childcare/COVID-19_Home-based-Childcare-Guidance-EN.pdf" TargetMode="External"/><Relationship Id="rId20" Type="http://schemas.openxmlformats.org/officeDocument/2006/relationships/hyperlink" Target="https://www.canada.ca/en/health-canada/services/drugs-health-products/disinfectants/covid-19.html" TargetMode="External"/><Relationship Id="rId41" Type="http://schemas.openxmlformats.org/officeDocument/2006/relationships/hyperlink" Target="https://www.ottawapublichealth.ca/en/professionals-and-partners/resources/Documents/EMERG_2020-COVID19_ChildCare_8.5x14_Apr17.pdf" TargetMode="External"/><Relationship Id="rId54" Type="http://schemas.openxmlformats.org/officeDocument/2006/relationships/hyperlink" Target="https://www.pshsa.ca/resources/covid-19-precautions-when-working-as-a-childcare-provid" TargetMode="External"/><Relationship Id="rId62" Type="http://schemas.openxmlformats.org/officeDocument/2006/relationships/hyperlink" Target="https://www.cchst.ca//images/products/pandemiccovid19/pdf/day_cares.pdf" TargetMode="External"/><Relationship Id="rId70" Type="http://schemas.openxmlformats.org/officeDocument/2006/relationships/hyperlink" Target="https://www.ottawapublichealth.ca/en/professionals-and-partners/resources/Documents/childcare/COVID-19_Home-based-Childcare-Guidance-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0A8E3C77742028A80DBBCF191E5D2"/>
        <w:category>
          <w:name w:val="General"/>
          <w:gallery w:val="placeholder"/>
        </w:category>
        <w:types>
          <w:type w:val="bbPlcHdr"/>
        </w:types>
        <w:behaviors>
          <w:behavior w:val="content"/>
        </w:behaviors>
        <w:guid w:val="{4A998F8F-93F4-49E6-B752-4BB701EBAACF}"/>
      </w:docPartPr>
      <w:docPartBody>
        <w:p w:rsidR="006E50CD" w:rsidRDefault="00980629" w:rsidP="00980629">
          <w:pPr>
            <w:pStyle w:val="6470A8E3C77742028A80DBBCF191E5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29"/>
    <w:rsid w:val="006A4DB2"/>
    <w:rsid w:val="006E50CD"/>
    <w:rsid w:val="00980629"/>
    <w:rsid w:val="00A4295B"/>
    <w:rsid w:val="00AE3FED"/>
    <w:rsid w:val="00C45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29"/>
    <w:rPr>
      <w:color w:val="808080"/>
    </w:rPr>
  </w:style>
  <w:style w:type="paragraph" w:customStyle="1" w:styleId="6470A8E3C77742028A80DBBCF191E5D2">
    <w:name w:val="6470A8E3C77742028A80DBBCF191E5D2"/>
    <w:rsid w:val="0098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F37D-D970-4CD1-9C1B-4DD2705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June 23, 2020                                                                                      www.ccprn.com</dc:creator>
  <cp:keywords/>
  <dc:description/>
  <cp:lastModifiedBy>Julie Bisnath</cp:lastModifiedBy>
  <cp:revision>3</cp:revision>
  <cp:lastPrinted>2020-06-02T11:55:00Z</cp:lastPrinted>
  <dcterms:created xsi:type="dcterms:W3CDTF">2020-06-23T11:18:00Z</dcterms:created>
  <dcterms:modified xsi:type="dcterms:W3CDTF">2020-06-23T19:25:00Z</dcterms:modified>
</cp:coreProperties>
</file>